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2A8A" w14:textId="77777777" w:rsidR="00D14F87" w:rsidRPr="008C7138" w:rsidRDefault="00D14F87" w:rsidP="00D14F87">
      <w:pPr>
        <w:pStyle w:val="Titre"/>
        <w:rPr>
          <w:b/>
          <w:bCs/>
          <w:lang w:val="fr-CH"/>
        </w:rPr>
      </w:pPr>
      <w:r w:rsidRPr="008C7138">
        <w:rPr>
          <w:b/>
          <w:bCs/>
          <w:lang w:val="fr-CH"/>
        </w:rPr>
        <w:t>Promotion de la biodiversité sur les terres assolées humides</w:t>
      </w:r>
    </w:p>
    <w:p w14:paraId="370AA39C" w14:textId="77777777" w:rsidR="00D14F87" w:rsidRPr="008C7138" w:rsidRDefault="00D14F87" w:rsidP="00D14F87">
      <w:pPr>
        <w:spacing w:line="240" w:lineRule="auto"/>
        <w:rPr>
          <w:rFonts w:eastAsia="Times New Roman"/>
          <w:sz w:val="28"/>
          <w:szCs w:val="28"/>
          <w:lang w:val="fr-FR" w:eastAsia="fr-FR"/>
        </w:rPr>
      </w:pPr>
      <w:r w:rsidRPr="008C7138">
        <w:rPr>
          <w:rFonts w:eastAsia="Times New Roman"/>
          <w:sz w:val="28"/>
          <w:szCs w:val="28"/>
          <w:lang w:val="fr-FR" w:eastAsia="fr-FR"/>
        </w:rPr>
        <w:t>Aide à la décision pour identifier les surfaces pour lesquelles des alternatives au drainage peuvent être envisagées</w:t>
      </w:r>
    </w:p>
    <w:p w14:paraId="373C3C51" w14:textId="19024635" w:rsidR="006F36B9" w:rsidRPr="00D14F87" w:rsidRDefault="006F36B9">
      <w:pPr>
        <w:spacing w:after="160" w:line="259" w:lineRule="auto"/>
        <w:rPr>
          <w:b/>
          <w:lang w:val="fr-FR"/>
        </w:rPr>
      </w:pPr>
    </w:p>
    <w:tbl>
      <w:tblPr>
        <w:tblStyle w:val="Grilledutableau"/>
        <w:tblpPr w:leftFromText="141" w:rightFromText="141" w:vertAnchor="text" w:tblpY="1"/>
        <w:tblOverlap w:val="never"/>
        <w:tblW w:w="5210" w:type="pct"/>
        <w:tblLook w:val="04A0" w:firstRow="1" w:lastRow="0" w:firstColumn="1" w:lastColumn="0" w:noHBand="0" w:noVBand="1"/>
      </w:tblPr>
      <w:tblGrid>
        <w:gridCol w:w="1282"/>
        <w:gridCol w:w="6744"/>
        <w:gridCol w:w="5625"/>
        <w:gridCol w:w="884"/>
      </w:tblGrid>
      <w:tr w:rsidR="00207E20" w:rsidRPr="008C7138" w14:paraId="2155877E" w14:textId="1FC3AF8A" w:rsidTr="004D1A4A">
        <w:trPr>
          <w:cantSplit/>
          <w:trHeight w:val="556"/>
        </w:trPr>
        <w:tc>
          <w:tcPr>
            <w:tcW w:w="441" w:type="pct"/>
            <w:vAlign w:val="center"/>
          </w:tcPr>
          <w:p w14:paraId="44B0C9A9" w14:textId="1F90863D" w:rsidR="00207E20" w:rsidRPr="00D55E37" w:rsidRDefault="00207E20" w:rsidP="00207E20">
            <w:pPr>
              <w:rPr>
                <w:b/>
                <w:lang w:val="de-CH"/>
              </w:rPr>
            </w:pPr>
            <w:r w:rsidRPr="008C7138">
              <w:rPr>
                <w:b/>
                <w:lang w:val="de-CH"/>
              </w:rPr>
              <w:t>Sous-point</w:t>
            </w:r>
          </w:p>
        </w:tc>
        <w:tc>
          <w:tcPr>
            <w:tcW w:w="2320" w:type="pct"/>
            <w:vAlign w:val="center"/>
          </w:tcPr>
          <w:p w14:paraId="2CDFBBE1" w14:textId="25C46B9F" w:rsidR="00207E20" w:rsidRPr="005073A2" w:rsidRDefault="00207E20" w:rsidP="00207E20">
            <w:pPr>
              <w:rPr>
                <w:b/>
                <w:lang w:val="fr-CH"/>
              </w:rPr>
            </w:pPr>
            <w:r w:rsidRPr="005073A2">
              <w:rPr>
                <w:b/>
                <w:lang w:val="fr-CH"/>
              </w:rPr>
              <w:t>Légende</w:t>
            </w:r>
          </w:p>
        </w:tc>
        <w:tc>
          <w:tcPr>
            <w:tcW w:w="1935" w:type="pct"/>
            <w:vAlign w:val="center"/>
          </w:tcPr>
          <w:p w14:paraId="1797D8B8" w14:textId="65288679" w:rsidR="00207E20" w:rsidRPr="008C7138" w:rsidRDefault="00207E20" w:rsidP="00207E20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Carte</w:t>
            </w:r>
          </w:p>
        </w:tc>
        <w:tc>
          <w:tcPr>
            <w:tcW w:w="304" w:type="pct"/>
            <w:vAlign w:val="center"/>
          </w:tcPr>
          <w:p w14:paraId="0422F197" w14:textId="63E8E0B0" w:rsidR="00207E20" w:rsidRDefault="00207E20" w:rsidP="00207E20">
            <w:pPr>
              <w:jc w:val="center"/>
              <w:rPr>
                <w:b/>
                <w:lang w:val="de-CH"/>
              </w:rPr>
            </w:pPr>
            <w:r>
              <w:rPr>
                <w:b/>
                <w:lang w:val="fr-CH"/>
              </w:rPr>
              <w:t>Points</w:t>
            </w:r>
          </w:p>
        </w:tc>
      </w:tr>
      <w:tr w:rsidR="00207E20" w:rsidRPr="008C7138" w14:paraId="638D8C14" w14:textId="65454D8C" w:rsidTr="005A642C">
        <w:trPr>
          <w:cantSplit/>
          <w:trHeight w:val="1701"/>
        </w:trPr>
        <w:tc>
          <w:tcPr>
            <w:tcW w:w="441" w:type="pct"/>
            <w:vAlign w:val="center"/>
          </w:tcPr>
          <w:p w14:paraId="0E226A78" w14:textId="4E0C0B71" w:rsidR="00207E20" w:rsidRDefault="00207E20" w:rsidP="00207E20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GV1</w:t>
            </w:r>
          </w:p>
        </w:tc>
        <w:tc>
          <w:tcPr>
            <w:tcW w:w="2320" w:type="pct"/>
            <w:vAlign w:val="center"/>
          </w:tcPr>
          <w:p w14:paraId="51132D89" w14:textId="424CBB9A" w:rsidR="00207E20" w:rsidRPr="00207E20" w:rsidRDefault="00207E20" w:rsidP="00207E20">
            <w:pPr>
              <w:rPr>
                <w:lang w:val="fr-CH"/>
              </w:rPr>
            </w:pPr>
            <w:r w:rsidRPr="008C7138">
              <w:rPr>
                <w:lang w:val="fr-CH"/>
              </w:rPr>
              <w:t>La surface se situe dans un espace réservé aux eaux, délimité par le canton.</w:t>
            </w:r>
          </w:p>
        </w:tc>
        <w:tc>
          <w:tcPr>
            <w:tcW w:w="1935" w:type="pct"/>
          </w:tcPr>
          <w:p w14:paraId="5B1420C2" w14:textId="471B5DD2" w:rsidR="00207E20" w:rsidRPr="00207E20" w:rsidRDefault="00207E20" w:rsidP="00207E20">
            <w:pPr>
              <w:spacing w:after="240"/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0F4A90FC" w14:textId="064F15B6" w:rsidR="00207E20" w:rsidRPr="00D614DA" w:rsidRDefault="00207E20" w:rsidP="00207E20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207E20" w:rsidRPr="008C7138" w14:paraId="5FF66755" w14:textId="201A3070" w:rsidTr="005A642C">
        <w:trPr>
          <w:cantSplit/>
          <w:trHeight w:val="1701"/>
        </w:trPr>
        <w:tc>
          <w:tcPr>
            <w:tcW w:w="441" w:type="pct"/>
            <w:vAlign w:val="center"/>
          </w:tcPr>
          <w:p w14:paraId="1D7E6E4C" w14:textId="6A4B7E79" w:rsidR="00207E20" w:rsidRDefault="00207E20" w:rsidP="00207E20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GV2</w:t>
            </w:r>
          </w:p>
        </w:tc>
        <w:tc>
          <w:tcPr>
            <w:tcW w:w="2320" w:type="pct"/>
            <w:vAlign w:val="center"/>
          </w:tcPr>
          <w:p w14:paraId="4C343864" w14:textId="45DD1409" w:rsidR="00207E20" w:rsidRPr="00207E20" w:rsidRDefault="00207E20" w:rsidP="00207E20">
            <w:pPr>
              <w:ind w:right="113"/>
              <w:rPr>
                <w:noProof/>
                <w:lang w:val="fr-CH"/>
              </w:rPr>
            </w:pPr>
            <w:r>
              <w:rPr>
                <w:lang w:val="fr-CH"/>
              </w:rPr>
              <w:t xml:space="preserve">La surface se situe dans </w:t>
            </w:r>
            <w:proofErr w:type="gramStart"/>
            <w:r>
              <w:rPr>
                <w:lang w:val="fr-CH"/>
              </w:rPr>
              <w:t xml:space="preserve">une </w:t>
            </w:r>
            <w:r w:rsidRPr="005E5109">
              <w:rPr>
                <w:lang w:val="fr-CH"/>
              </w:rPr>
              <w:t xml:space="preserve"> </w:t>
            </w:r>
            <w:r>
              <w:rPr>
                <w:lang w:val="fr-CH"/>
              </w:rPr>
              <w:t>réserve</w:t>
            </w:r>
            <w:proofErr w:type="gramEnd"/>
            <w:r w:rsidRPr="005E5109">
              <w:rPr>
                <w:lang w:val="fr-CH"/>
              </w:rPr>
              <w:t xml:space="preserve"> d'oiseaux d'eau et de migrateurs</w:t>
            </w:r>
          </w:p>
        </w:tc>
        <w:tc>
          <w:tcPr>
            <w:tcW w:w="1935" w:type="pct"/>
          </w:tcPr>
          <w:p w14:paraId="4474F3D0" w14:textId="7FEB28B0" w:rsidR="00207E20" w:rsidRPr="00207E20" w:rsidRDefault="00207E20" w:rsidP="00207E20">
            <w:pPr>
              <w:spacing w:after="240"/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7AC7E1BE" w14:textId="081BCABF" w:rsidR="00207E20" w:rsidRPr="00D614DA" w:rsidRDefault="00207E20" w:rsidP="00207E20">
            <w:pPr>
              <w:jc w:val="center"/>
              <w:rPr>
                <w:b/>
                <w:noProof/>
                <w:lang w:val="fr-CH" w:eastAsia="de-CH"/>
              </w:rPr>
            </w:pPr>
            <w:r>
              <w:rPr>
                <w:b/>
                <w:noProof/>
                <w:lang w:val="fr-CH" w:eastAsia="de-CH"/>
              </w:rPr>
              <w:t>-</w:t>
            </w:r>
          </w:p>
        </w:tc>
      </w:tr>
      <w:tr w:rsidR="00207E20" w:rsidRPr="008C7138" w14:paraId="2C1C6C00" w14:textId="316FBF11" w:rsidTr="005A642C">
        <w:trPr>
          <w:cantSplit/>
          <w:trHeight w:val="1701"/>
        </w:trPr>
        <w:tc>
          <w:tcPr>
            <w:tcW w:w="441" w:type="pct"/>
            <w:vAlign w:val="center"/>
          </w:tcPr>
          <w:p w14:paraId="179DD7B4" w14:textId="32929C7E" w:rsidR="00207E20" w:rsidRDefault="00207E20" w:rsidP="00207E20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GV3</w:t>
            </w:r>
          </w:p>
        </w:tc>
        <w:tc>
          <w:tcPr>
            <w:tcW w:w="2320" w:type="pct"/>
            <w:vAlign w:val="center"/>
          </w:tcPr>
          <w:p w14:paraId="3E383138" w14:textId="0228BE8A" w:rsidR="00207E20" w:rsidRPr="00207E20" w:rsidRDefault="00207E20" w:rsidP="00207E20">
            <w:pPr>
              <w:ind w:right="113"/>
              <w:rPr>
                <w:noProof/>
                <w:lang w:val="fr-CH"/>
              </w:rPr>
            </w:pPr>
            <w:r>
              <w:rPr>
                <w:lang w:val="fr-CH"/>
              </w:rPr>
              <w:t>La surface se situe dans un site marécageux</w:t>
            </w:r>
          </w:p>
        </w:tc>
        <w:tc>
          <w:tcPr>
            <w:tcW w:w="1935" w:type="pct"/>
          </w:tcPr>
          <w:p w14:paraId="24BA4882" w14:textId="7B84DB40" w:rsidR="00207E20" w:rsidRPr="00207E20" w:rsidRDefault="00207E20" w:rsidP="00207E20">
            <w:pPr>
              <w:spacing w:after="240"/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753802B3" w14:textId="712771C7" w:rsidR="00207E20" w:rsidRPr="00D614DA" w:rsidRDefault="00207E20" w:rsidP="00207E20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207E20" w:rsidRPr="003715F4" w14:paraId="416C9440" w14:textId="07AF50FA" w:rsidTr="005A642C">
        <w:trPr>
          <w:cantSplit/>
          <w:trHeight w:val="1701"/>
        </w:trPr>
        <w:tc>
          <w:tcPr>
            <w:tcW w:w="441" w:type="pct"/>
            <w:vAlign w:val="center"/>
          </w:tcPr>
          <w:p w14:paraId="56E82B68" w14:textId="17BAF9DB" w:rsidR="00207E20" w:rsidRPr="00B733E5" w:rsidRDefault="00207E20" w:rsidP="00207E20">
            <w:pPr>
              <w:jc w:val="center"/>
              <w:rPr>
                <w:lang w:val="de-CH"/>
              </w:rPr>
            </w:pPr>
            <w:r>
              <w:rPr>
                <w:lang w:val="fr-CH"/>
              </w:rPr>
              <w:t>GV4</w:t>
            </w:r>
          </w:p>
        </w:tc>
        <w:tc>
          <w:tcPr>
            <w:tcW w:w="2320" w:type="pct"/>
            <w:vAlign w:val="center"/>
          </w:tcPr>
          <w:p w14:paraId="7D7EC4ED" w14:textId="304E0D8E" w:rsidR="00207E20" w:rsidRPr="00207E20" w:rsidRDefault="00207E20" w:rsidP="00207E20">
            <w:pPr>
              <w:ind w:right="113"/>
              <w:rPr>
                <w:noProof/>
                <w:lang w:val="fr-CH" w:eastAsia="de-CH"/>
              </w:rPr>
            </w:pPr>
            <w:r>
              <w:rPr>
                <w:lang w:val="fr-CH"/>
              </w:rPr>
              <w:t>La surface se situe dans une zone tampon</w:t>
            </w:r>
            <w:r w:rsidRPr="00DD40A4">
              <w:rPr>
                <w:lang w:val="fr-CH"/>
              </w:rPr>
              <w:t xml:space="preserve"> pour biotopes humides</w:t>
            </w:r>
          </w:p>
        </w:tc>
        <w:tc>
          <w:tcPr>
            <w:tcW w:w="1935" w:type="pct"/>
          </w:tcPr>
          <w:p w14:paraId="66677199" w14:textId="32DC1512" w:rsidR="00207E20" w:rsidRPr="00207E20" w:rsidRDefault="00207E20" w:rsidP="00207E20">
            <w:pPr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3E61EF80" w14:textId="42BB4DC7" w:rsidR="00207E20" w:rsidRPr="00B707CA" w:rsidRDefault="00207E20" w:rsidP="00207E20">
            <w:pPr>
              <w:ind w:left="360"/>
              <w:rPr>
                <w:b/>
                <w:noProof/>
                <w:lang w:val="fr-CH" w:eastAsia="de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B3398C" w14:paraId="20DE061F" w14:textId="16D5B52E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6818231E" w14:textId="27AD7A28" w:rsidR="0061607B" w:rsidRPr="008C7138" w:rsidRDefault="007B0298" w:rsidP="00A53529">
            <w:pPr>
              <w:ind w:left="113" w:right="113"/>
              <w:rPr>
                <w:lang w:val="fr-CH"/>
              </w:rPr>
            </w:pPr>
            <w:r w:rsidRPr="008C7138">
              <w:rPr>
                <w:lang w:val="fr-CH"/>
              </w:rPr>
              <w:lastRenderedPageBreak/>
              <w:t>Carte du potentiel des zones humides</w:t>
            </w:r>
          </w:p>
        </w:tc>
        <w:tc>
          <w:tcPr>
            <w:tcW w:w="2320" w:type="pct"/>
          </w:tcPr>
          <w:p w14:paraId="0855ED46" w14:textId="649A73C2" w:rsidR="00644A57" w:rsidRPr="008C7138" w:rsidRDefault="00644A57" w:rsidP="00A53529">
            <w:pPr>
              <w:rPr>
                <w:noProof/>
              </w:rPr>
            </w:pPr>
            <w:r w:rsidRPr="008C7138">
              <w:rPr>
                <w:noProof/>
              </w:rPr>
              <w:drawing>
                <wp:inline distT="0" distB="0" distL="0" distR="0" wp14:anchorId="1457CCB8" wp14:editId="07557043">
                  <wp:extent cx="2272686" cy="1844702"/>
                  <wp:effectExtent l="0" t="0" r="0" b="3175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8791" t="8230" r="2995" b="40034"/>
                          <a:stretch/>
                        </pic:blipFill>
                        <pic:spPr bwMode="auto">
                          <a:xfrm>
                            <a:off x="0" y="0"/>
                            <a:ext cx="2310231" cy="187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14:paraId="6422D673" w14:textId="40211FE4" w:rsidR="0061607B" w:rsidRPr="008C7138" w:rsidRDefault="0061607B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4E812A0C" w14:textId="23A637B5" w:rsidR="0061607B" w:rsidRDefault="00EF15B0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NA</w:t>
            </w:r>
          </w:p>
        </w:tc>
      </w:tr>
      <w:tr w:rsidR="00AE3AA7" w:rsidRPr="00070D30" w14:paraId="7EBB4FA7" w14:textId="18E95B37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31DFA2D4" w14:textId="0648CAD5" w:rsidR="0061607B" w:rsidRPr="00CC1662" w:rsidRDefault="00CC1662" w:rsidP="00A53529">
            <w:pPr>
              <w:ind w:left="113" w:right="113"/>
              <w:rPr>
                <w:lang w:val="fr-CH"/>
              </w:rPr>
            </w:pPr>
            <w:r>
              <w:rPr>
                <w:lang w:val="fr-CH"/>
              </w:rPr>
              <w:t xml:space="preserve">N1- </w:t>
            </w:r>
            <w:r w:rsidRPr="008C7138">
              <w:rPr>
                <w:lang w:val="fr-CH"/>
              </w:rPr>
              <w:t>Corridors de mise en réseau pour les espèces de milieux temporairement humides</w:t>
            </w:r>
          </w:p>
        </w:tc>
        <w:tc>
          <w:tcPr>
            <w:tcW w:w="2320" w:type="pct"/>
          </w:tcPr>
          <w:p w14:paraId="0E7CB871" w14:textId="13E1610D" w:rsidR="0061607B" w:rsidRDefault="0061607B" w:rsidP="00A53529">
            <w:pPr>
              <w:spacing w:before="240"/>
              <w:rPr>
                <w:lang w:val="fr-CH"/>
              </w:rPr>
            </w:pPr>
            <w:r w:rsidRPr="008C7138">
              <w:rPr>
                <w:noProof/>
              </w:rPr>
              <w:drawing>
                <wp:inline distT="0" distB="0" distL="0" distR="0" wp14:anchorId="34628F8B" wp14:editId="5F13B25E">
                  <wp:extent cx="2096935" cy="1081378"/>
                  <wp:effectExtent l="0" t="0" r="0" b="5080"/>
                  <wp:docPr id="3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726" t="14109" r="52863" b="66574"/>
                          <a:stretch/>
                        </pic:blipFill>
                        <pic:spPr bwMode="auto">
                          <a:xfrm>
                            <a:off x="0" y="0"/>
                            <a:ext cx="2189943" cy="112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4E0CD" w14:textId="77777777" w:rsidR="0061607B" w:rsidRDefault="0061607B" w:rsidP="00A53529">
            <w:pPr>
              <w:rPr>
                <w:lang w:val="fr-CH"/>
              </w:rPr>
            </w:pPr>
          </w:p>
          <w:tbl>
            <w:tblPr>
              <w:tblStyle w:val="Tableausimple1"/>
              <w:tblW w:w="4747" w:type="dxa"/>
              <w:tblLook w:val="0400" w:firstRow="0" w:lastRow="0" w:firstColumn="0" w:lastColumn="0" w:noHBand="0" w:noVBand="1"/>
            </w:tblPr>
            <w:tblGrid>
              <w:gridCol w:w="4180"/>
              <w:gridCol w:w="567"/>
            </w:tblGrid>
            <w:tr w:rsidR="00CC1662" w:rsidRPr="006707B7" w14:paraId="2CF3C648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90"/>
              </w:trPr>
              <w:tc>
                <w:tcPr>
                  <w:tcW w:w="4180" w:type="dxa"/>
                </w:tcPr>
                <w:p w14:paraId="1D052AC5" w14:textId="38E6CF24" w:rsidR="00CC1662" w:rsidRPr="00CC1662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>Le périmètre se situe dans un corridor qui présente une résistance moindre jusqu’à un maximum de 10% de</w:t>
                  </w:r>
                  <w:proofErr w:type="gramStart"/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 «coûts</w:t>
                  </w:r>
                  <w:proofErr w:type="gramEnd"/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» supplémentaires pour l’espèce migratrice </w:t>
                  </w:r>
                </w:p>
              </w:tc>
              <w:tc>
                <w:tcPr>
                  <w:tcW w:w="567" w:type="dxa"/>
                  <w:vAlign w:val="center"/>
                </w:tcPr>
                <w:p w14:paraId="6A467B44" w14:textId="286F744F" w:rsidR="00CC1662" w:rsidRPr="006707B7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C1662" w:rsidRPr="006707B7" w14:paraId="4222B5C9" w14:textId="77777777" w:rsidTr="00452FB3">
              <w:trPr>
                <w:trHeight w:val="447"/>
              </w:trPr>
              <w:tc>
                <w:tcPr>
                  <w:tcW w:w="4180" w:type="dxa"/>
                </w:tcPr>
                <w:p w14:paraId="1F0A852F" w14:textId="2C57BDBF" w:rsidR="00CC1662" w:rsidRPr="00CC1662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>Le périmètre se situe dans un corridor qui présente entre 10-20% de</w:t>
                  </w:r>
                  <w:proofErr w:type="gramStart"/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 «coûts</w:t>
                  </w:r>
                  <w:proofErr w:type="gramEnd"/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» supplémentaires par rapport au trajet le plus avantageux </w:t>
                  </w:r>
                </w:p>
              </w:tc>
              <w:tc>
                <w:tcPr>
                  <w:tcW w:w="567" w:type="dxa"/>
                  <w:vAlign w:val="center"/>
                </w:tcPr>
                <w:p w14:paraId="71A42B6C" w14:textId="366FD775" w:rsidR="00CC1662" w:rsidRPr="006707B7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C1662" w:rsidRPr="006707B7" w14:paraId="57EC84DC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0"/>
              </w:trPr>
              <w:tc>
                <w:tcPr>
                  <w:tcW w:w="4180" w:type="dxa"/>
                </w:tcPr>
                <w:p w14:paraId="48A4BB0F" w14:textId="2ED5FAAE" w:rsidR="00CC1662" w:rsidRPr="00CC1662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>Le périmètre se situe dans un corridor qui présente entre 10-30% de</w:t>
                  </w:r>
                  <w:proofErr w:type="gramStart"/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 «coûts</w:t>
                  </w:r>
                  <w:proofErr w:type="gramEnd"/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» supplémentaires par rapport au trajet le plus avantageux </w:t>
                  </w:r>
                </w:p>
              </w:tc>
              <w:tc>
                <w:tcPr>
                  <w:tcW w:w="567" w:type="dxa"/>
                  <w:vAlign w:val="center"/>
                </w:tcPr>
                <w:p w14:paraId="72A8FC86" w14:textId="010054EC" w:rsidR="00CC1662" w:rsidRPr="006707B7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  <w:tr w:rsidR="00CC1662" w:rsidRPr="0061607B" w14:paraId="3A8C2E12" w14:textId="77777777" w:rsidTr="00452FB3">
              <w:trPr>
                <w:trHeight w:val="460"/>
              </w:trPr>
              <w:tc>
                <w:tcPr>
                  <w:tcW w:w="4180" w:type="dxa"/>
                </w:tcPr>
                <w:p w14:paraId="27B1C038" w14:textId="5031D77B" w:rsidR="00CC1662" w:rsidRPr="00CC1662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Périmètre situé en dehors d’un corridor de liaison entre deux zones de milieux humides inventoriées </w:t>
                  </w:r>
                </w:p>
              </w:tc>
              <w:tc>
                <w:tcPr>
                  <w:tcW w:w="567" w:type="dxa"/>
                  <w:vAlign w:val="center"/>
                </w:tcPr>
                <w:p w14:paraId="6927E514" w14:textId="47736F27" w:rsidR="00CC1662" w:rsidRPr="0061607B" w:rsidRDefault="00CC166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+3</w:t>
                  </w:r>
                </w:p>
              </w:tc>
            </w:tr>
          </w:tbl>
          <w:p w14:paraId="0ABACF5D" w14:textId="36A53F06" w:rsidR="0061607B" w:rsidRDefault="0061607B" w:rsidP="00A53529">
            <w:pPr>
              <w:rPr>
                <w:lang w:val="fr-CH"/>
              </w:rPr>
            </w:pPr>
          </w:p>
          <w:tbl>
            <w:tblPr>
              <w:tblStyle w:val="Tableausimple1"/>
              <w:tblW w:w="4695" w:type="dxa"/>
              <w:tblLook w:val="0400" w:firstRow="0" w:lastRow="0" w:firstColumn="0" w:lastColumn="0" w:noHBand="0" w:noVBand="1"/>
            </w:tblPr>
            <w:tblGrid>
              <w:gridCol w:w="4128"/>
              <w:gridCol w:w="567"/>
            </w:tblGrid>
            <w:tr w:rsidR="00F90A25" w:rsidRPr="00541DAF" w14:paraId="5517C088" w14:textId="77777777" w:rsidTr="003E0B5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3"/>
              </w:trPr>
              <w:tc>
                <w:tcPr>
                  <w:tcW w:w="4128" w:type="dxa"/>
                </w:tcPr>
                <w:p w14:paraId="3DF108C6" w14:textId="77777777" w:rsidR="00F90A25" w:rsidRPr="00F90A25" w:rsidRDefault="00F90A25" w:rsidP="00C81A8E">
                  <w:pPr>
                    <w:framePr w:hSpace="141" w:wrap="around" w:vAnchor="text" w:hAnchor="text" w:y="1"/>
                    <w:spacing w:line="276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F90A25">
                    <w:rPr>
                      <w:sz w:val="16"/>
                      <w:szCs w:val="16"/>
                      <w:lang w:val="fr-CH"/>
                    </w:rPr>
                    <w:t>Le périmètre se trouve dans un corridor dont le rapport résistance/distance est optimal (rouge).</w:t>
                  </w:r>
                </w:p>
              </w:tc>
              <w:tc>
                <w:tcPr>
                  <w:tcW w:w="567" w:type="dxa"/>
                  <w:vAlign w:val="center"/>
                </w:tcPr>
                <w:p w14:paraId="62EA6453" w14:textId="77777777" w:rsidR="00F90A25" w:rsidRPr="00541DAF" w:rsidRDefault="00F90A25" w:rsidP="00C81A8E">
                  <w:pPr>
                    <w:framePr w:hSpace="141" w:wrap="around" w:vAnchor="text" w:hAnchor="text" w:y="1"/>
                    <w:spacing w:line="276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F90A25" w:rsidRPr="00541DAF" w14:paraId="03D82F0A" w14:textId="77777777" w:rsidTr="003E0B50">
              <w:trPr>
                <w:trHeight w:val="693"/>
              </w:trPr>
              <w:tc>
                <w:tcPr>
                  <w:tcW w:w="4128" w:type="dxa"/>
                </w:tcPr>
                <w:p w14:paraId="0B420F54" w14:textId="77777777" w:rsidR="00F90A25" w:rsidRPr="00F90A25" w:rsidRDefault="00F90A25" w:rsidP="00C81A8E">
                  <w:pPr>
                    <w:framePr w:hSpace="141" w:wrap="around" w:vAnchor="text" w:hAnchor="text" w:y="1"/>
                    <w:spacing w:line="276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F90A25">
                    <w:rPr>
                      <w:sz w:val="16"/>
                      <w:szCs w:val="16"/>
                      <w:lang w:val="fr-CH"/>
                    </w:rPr>
                    <w:t>Le périmètre se trouve dans un corridor dont le rapport résistance/distance est moyennement optimal (orange).</w:t>
                  </w:r>
                </w:p>
              </w:tc>
              <w:tc>
                <w:tcPr>
                  <w:tcW w:w="567" w:type="dxa"/>
                  <w:vAlign w:val="center"/>
                </w:tcPr>
                <w:p w14:paraId="0052CEE7" w14:textId="77777777" w:rsidR="00F90A25" w:rsidRPr="00541DAF" w:rsidRDefault="00F90A25" w:rsidP="00C81A8E">
                  <w:pPr>
                    <w:framePr w:hSpace="141" w:wrap="around" w:vAnchor="text" w:hAnchor="text" w:y="1"/>
                    <w:spacing w:line="276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41DAF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F90A25" w:rsidRPr="00541DAF" w14:paraId="4EFB3A72" w14:textId="77777777" w:rsidTr="003E0B5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80"/>
              </w:trPr>
              <w:tc>
                <w:tcPr>
                  <w:tcW w:w="4128" w:type="dxa"/>
                </w:tcPr>
                <w:p w14:paraId="1791522D" w14:textId="77777777" w:rsidR="00F90A25" w:rsidRPr="00F90A25" w:rsidRDefault="00F90A25" w:rsidP="00C81A8E">
                  <w:pPr>
                    <w:framePr w:hSpace="141" w:wrap="around" w:vAnchor="text" w:hAnchor="text" w:y="1"/>
                    <w:spacing w:line="276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F90A25">
                    <w:rPr>
                      <w:sz w:val="16"/>
                      <w:szCs w:val="16"/>
                      <w:lang w:val="fr-CH"/>
                    </w:rPr>
                    <w:lastRenderedPageBreak/>
                    <w:t>Le périmètre se trouve dans un corridor dont le rapport résistance/distance est peu optimal (jaune).</w:t>
                  </w:r>
                </w:p>
              </w:tc>
              <w:tc>
                <w:tcPr>
                  <w:tcW w:w="567" w:type="dxa"/>
                  <w:vAlign w:val="center"/>
                </w:tcPr>
                <w:p w14:paraId="3D0A4B65" w14:textId="77777777" w:rsidR="00F90A25" w:rsidRPr="00541DAF" w:rsidRDefault="00F90A25" w:rsidP="00C81A8E">
                  <w:pPr>
                    <w:framePr w:hSpace="141" w:wrap="around" w:vAnchor="text" w:hAnchor="text" w:y="1"/>
                    <w:spacing w:line="276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</w:tbl>
          <w:p w14:paraId="352018F1" w14:textId="77777777" w:rsidR="0061607B" w:rsidRPr="00F90A25" w:rsidRDefault="0061607B" w:rsidP="00A53529">
            <w:pPr>
              <w:rPr>
                <w:noProof/>
                <w:lang w:val="fr-CH"/>
              </w:rPr>
            </w:pPr>
          </w:p>
        </w:tc>
        <w:tc>
          <w:tcPr>
            <w:tcW w:w="1935" w:type="pct"/>
          </w:tcPr>
          <w:p w14:paraId="41E0A923" w14:textId="51D14B30" w:rsidR="0061607B" w:rsidRPr="00482030" w:rsidRDefault="0061607B" w:rsidP="00A53529">
            <w:pPr>
              <w:spacing w:after="240"/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6F6B95BC" w14:textId="6D52685F" w:rsidR="0061607B" w:rsidRDefault="0061607B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B3398C" w14:paraId="0D83C04C" w14:textId="4D28F4AC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376F701E" w14:textId="2592FB71" w:rsidR="0061607B" w:rsidRPr="008C7138" w:rsidRDefault="00C14F2B" w:rsidP="00A53529">
            <w:pPr>
              <w:ind w:left="113" w:right="113"/>
              <w:rPr>
                <w:lang w:val="de-CH"/>
              </w:rPr>
            </w:pPr>
            <w:r w:rsidRPr="008C7138">
              <w:rPr>
                <w:lang w:val="de-CH"/>
              </w:rPr>
              <w:t xml:space="preserve">N2 - Infrastructure </w:t>
            </w:r>
            <w:proofErr w:type="spellStart"/>
            <w:r w:rsidRPr="008C7138">
              <w:rPr>
                <w:lang w:val="de-CH"/>
              </w:rPr>
              <w:t>écologique</w:t>
            </w:r>
            <w:proofErr w:type="spellEnd"/>
          </w:p>
        </w:tc>
        <w:tc>
          <w:tcPr>
            <w:tcW w:w="2320" w:type="pct"/>
          </w:tcPr>
          <w:p w14:paraId="08819B90" w14:textId="77777777" w:rsidR="0061607B" w:rsidRDefault="0061607B" w:rsidP="00A53529">
            <w:pPr>
              <w:ind w:left="113" w:right="113"/>
              <w:rPr>
                <w:noProof/>
                <w:lang w:val="de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420"/>
            </w:tblGrid>
            <w:tr w:rsidR="00C14F2B" w:rsidRPr="00BA156C" w14:paraId="0EF4FF6E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15973AAC" w14:textId="694648F3" w:rsidR="00C14F2B" w:rsidRPr="00452FB3" w:rsidRDefault="00C14F2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452FB3">
                    <w:rPr>
                      <w:sz w:val="16"/>
                      <w:szCs w:val="16"/>
                      <w:lang w:val="fr-CH"/>
                    </w:rPr>
                    <w:t>Aires / Corridors de l’IÉ dans le paramètre étudié</w:t>
                  </w:r>
                </w:p>
              </w:tc>
              <w:tc>
                <w:tcPr>
                  <w:tcW w:w="420" w:type="dxa"/>
                  <w:vAlign w:val="center"/>
                </w:tcPr>
                <w:p w14:paraId="65B2946D" w14:textId="13F1B832" w:rsidR="00C14F2B" w:rsidRPr="00452FB3" w:rsidRDefault="00C14F2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52FB3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14F2B" w:rsidRPr="00BA156C" w14:paraId="74279D3A" w14:textId="77777777" w:rsidTr="00452FB3">
              <w:tc>
                <w:tcPr>
                  <w:tcW w:w="3119" w:type="dxa"/>
                </w:tcPr>
                <w:p w14:paraId="67F7CCAA" w14:textId="5928AA4E" w:rsidR="00C14F2B" w:rsidRPr="00452FB3" w:rsidRDefault="00C14F2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452FB3">
                    <w:rPr>
                      <w:sz w:val="16"/>
                      <w:szCs w:val="16"/>
                      <w:lang w:val="fr-CH"/>
                    </w:rPr>
                    <w:t>Aires / Corridors de l’IÉ à proximité du paramètre étudié</w:t>
                  </w:r>
                </w:p>
              </w:tc>
              <w:tc>
                <w:tcPr>
                  <w:tcW w:w="420" w:type="dxa"/>
                  <w:vAlign w:val="center"/>
                </w:tcPr>
                <w:p w14:paraId="28738E52" w14:textId="7686EDE2" w:rsidR="00C14F2B" w:rsidRPr="00452FB3" w:rsidRDefault="00C14F2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52FB3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14F2B" w:rsidRPr="00BA156C" w14:paraId="4DB4C6C4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2EC7B82D" w14:textId="6FBFDFDF" w:rsidR="00C14F2B" w:rsidRPr="00452FB3" w:rsidRDefault="00C14F2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452FB3">
                    <w:rPr>
                      <w:sz w:val="16"/>
                      <w:szCs w:val="16"/>
                      <w:lang w:val="fr-CH"/>
                    </w:rPr>
                    <w:t>Aucune aire / aucun corridor de l’IÉ à proximité du paramètre étudié</w:t>
                  </w:r>
                </w:p>
              </w:tc>
              <w:tc>
                <w:tcPr>
                  <w:tcW w:w="420" w:type="dxa"/>
                  <w:vAlign w:val="center"/>
                </w:tcPr>
                <w:p w14:paraId="3EF164CC" w14:textId="22DB3FCC" w:rsidR="00C14F2B" w:rsidRPr="00452FB3" w:rsidRDefault="00C14F2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52FB3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</w:tbl>
          <w:p w14:paraId="0EF65276" w14:textId="77777777" w:rsidR="0061607B" w:rsidRPr="00BA156C" w:rsidRDefault="0061607B" w:rsidP="00A53529">
            <w:pPr>
              <w:spacing w:line="240" w:lineRule="auto"/>
              <w:rPr>
                <w:sz w:val="18"/>
                <w:szCs w:val="18"/>
                <w:lang w:val="de-CH" w:eastAsia="fr-FR"/>
              </w:rPr>
            </w:pPr>
          </w:p>
        </w:tc>
        <w:tc>
          <w:tcPr>
            <w:tcW w:w="1935" w:type="pct"/>
          </w:tcPr>
          <w:p w14:paraId="1C108DEF" w14:textId="653E56B6" w:rsidR="0061607B" w:rsidRPr="00EB7DDA" w:rsidRDefault="0061607B" w:rsidP="00A53529">
            <w:pPr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266F97C5" w14:textId="2262FDF4" w:rsidR="0061607B" w:rsidRPr="00EB7DDA" w:rsidRDefault="0061607B" w:rsidP="00A53529">
            <w:pPr>
              <w:jc w:val="center"/>
              <w:rPr>
                <w:noProof/>
                <w:lang w:val="fr-CH" w:eastAsia="de-CH"/>
              </w:rPr>
            </w:pPr>
            <w:r>
              <w:rPr>
                <w:b/>
                <w:noProof/>
                <w:lang w:val="fr-CH" w:eastAsia="de-CH"/>
              </w:rPr>
              <w:t>-</w:t>
            </w:r>
          </w:p>
        </w:tc>
      </w:tr>
      <w:tr w:rsidR="00AE3AA7" w:rsidRPr="008C7138" w14:paraId="0D485693" w14:textId="103B80B1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E3F5D25" w14:textId="013EDC96" w:rsidR="0061607B" w:rsidRPr="00C14F2B" w:rsidRDefault="000E1E4F" w:rsidP="00A53529">
            <w:pPr>
              <w:ind w:left="113" w:right="113"/>
              <w:rPr>
                <w:lang w:val="fr-CH"/>
              </w:rPr>
            </w:pPr>
            <w:r w:rsidRPr="00C14F2B">
              <w:rPr>
                <w:lang w:val="fr-CH"/>
              </w:rPr>
              <w:lastRenderedPageBreak/>
              <w:t>N3</w:t>
            </w:r>
            <w:r w:rsidR="00A676E6" w:rsidRPr="00C14F2B">
              <w:rPr>
                <w:lang w:val="fr-CH"/>
              </w:rPr>
              <w:t xml:space="preserve"> </w:t>
            </w:r>
            <w:r w:rsidR="00CA196E" w:rsidRPr="00C14F2B">
              <w:rPr>
                <w:lang w:val="fr-CH"/>
              </w:rPr>
              <w:t>–</w:t>
            </w:r>
            <w:r w:rsidR="00764D59" w:rsidRPr="00C14F2B">
              <w:rPr>
                <w:lang w:val="fr-CH"/>
              </w:rPr>
              <w:t xml:space="preserve"> </w:t>
            </w:r>
            <w:r w:rsidR="00C14F2B">
              <w:rPr>
                <w:lang w:val="fr-CH"/>
              </w:rPr>
              <w:t>Potentiel pour espèces MTH :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851"/>
              <w:gridCol w:w="1356"/>
            </w:tblGrid>
            <w:tr w:rsidR="00632EC4" w14:paraId="039B5006" w14:textId="77777777" w:rsidTr="00632EC4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618EC9" w14:textId="6BC1D7E4" w:rsidR="00632EC4" w:rsidRDefault="00C14F2B" w:rsidP="00C81A8E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>Potentiel pour espèces MTH</w:t>
                  </w:r>
                  <w:r w:rsidR="00632EC4">
                    <w:rPr>
                      <w:lang w:val="fr-CH"/>
                    </w:rPr>
                    <w:t> 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7AF8557" w14:textId="4E0951D7" w:rsidR="00632EC4" w:rsidRDefault="00CA196E" w:rsidP="00C81A8E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9593B3" wp14:editId="6DA89792">
                        <wp:extent cx="715223" cy="610920"/>
                        <wp:effectExtent l="0" t="0" r="889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993" cy="620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2CD563" w14:textId="00F24671" w:rsidR="00632EC4" w:rsidRDefault="00632EC4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539"/>
              <w:gridCol w:w="425"/>
            </w:tblGrid>
            <w:tr w:rsidR="00CA196E" w:rsidRPr="00D912E9" w14:paraId="265CA468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3F9BDEA3" w14:textId="4AB2C965" w:rsidR="00CA196E" w:rsidRPr="005B2122" w:rsidRDefault="005B212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5B2122">
                    <w:rPr>
                      <w:sz w:val="16"/>
                      <w:szCs w:val="16"/>
                      <w:lang w:val="fr-CH"/>
                    </w:rPr>
                    <w:t>Le périmètre se situe d</w:t>
                  </w:r>
                  <w:r>
                    <w:rPr>
                      <w:sz w:val="16"/>
                      <w:szCs w:val="16"/>
                      <w:lang w:val="fr-CH"/>
                    </w:rPr>
                    <w:t>ans une zone avec un potentiel &gt;</w:t>
                  </w:r>
                  <w:r w:rsidRPr="005B2122">
                    <w:rPr>
                      <w:sz w:val="16"/>
                      <w:szCs w:val="16"/>
                      <w:lang w:val="fr-CH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fr-CH"/>
                    </w:rPr>
                    <w:t>12</w:t>
                  </w:r>
                </w:p>
              </w:tc>
              <w:tc>
                <w:tcPr>
                  <w:tcW w:w="425" w:type="dxa"/>
                  <w:vAlign w:val="center"/>
                </w:tcPr>
                <w:p w14:paraId="59B8ECAE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A196E" w:rsidRPr="00D912E9" w14:paraId="1F4A4449" w14:textId="77777777" w:rsidTr="00452FB3">
              <w:tc>
                <w:tcPr>
                  <w:tcW w:w="3539" w:type="dxa"/>
                </w:tcPr>
                <w:p w14:paraId="4B1BF16A" w14:textId="605295A5" w:rsidR="00CA196E" w:rsidRPr="005B2122" w:rsidRDefault="005B212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5B2122">
                    <w:rPr>
                      <w:sz w:val="16"/>
                      <w:szCs w:val="16"/>
                      <w:lang w:val="fr-CH"/>
                    </w:rPr>
                    <w:t>Le périmètre se situe d</w:t>
                  </w:r>
                  <w:r>
                    <w:rPr>
                      <w:sz w:val="16"/>
                      <w:szCs w:val="16"/>
                      <w:lang w:val="fr-CH"/>
                    </w:rPr>
                    <w:t>ans une zone avec un potentiel entre 4 et 12</w:t>
                  </w:r>
                </w:p>
              </w:tc>
              <w:tc>
                <w:tcPr>
                  <w:tcW w:w="425" w:type="dxa"/>
                  <w:vAlign w:val="center"/>
                </w:tcPr>
                <w:p w14:paraId="0A093BDD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A196E" w:rsidRPr="00E063F6" w14:paraId="14F490F1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0"/>
              </w:trPr>
              <w:tc>
                <w:tcPr>
                  <w:tcW w:w="3539" w:type="dxa"/>
                </w:tcPr>
                <w:p w14:paraId="7F2A646E" w14:textId="15FF76C4" w:rsidR="00CA196E" w:rsidRPr="005B2122" w:rsidRDefault="005B2122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5B2122">
                    <w:rPr>
                      <w:sz w:val="16"/>
                      <w:szCs w:val="16"/>
                      <w:lang w:val="fr-CH"/>
                    </w:rPr>
                    <w:t>Le périmètre se situe da</w:t>
                  </w:r>
                  <w:r>
                    <w:rPr>
                      <w:sz w:val="16"/>
                      <w:szCs w:val="16"/>
                      <w:lang w:val="fr-CH"/>
                    </w:rPr>
                    <w:t>ns une zone avec un potentiel &lt; 4</w:t>
                  </w:r>
                </w:p>
              </w:tc>
              <w:tc>
                <w:tcPr>
                  <w:tcW w:w="425" w:type="dxa"/>
                  <w:vAlign w:val="center"/>
                </w:tcPr>
                <w:p w14:paraId="185BCDD8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</w:tbl>
          <w:p w14:paraId="42717D2E" w14:textId="77777777" w:rsidR="0061607B" w:rsidRPr="008C7138" w:rsidRDefault="0061607B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04D0A4E7" w14:textId="23918200" w:rsidR="0061607B" w:rsidRPr="00482030" w:rsidRDefault="0061607B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9F33922" w14:textId="30E6DF6B" w:rsidR="0061607B" w:rsidRPr="00482030" w:rsidRDefault="0061607B" w:rsidP="00A53529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8C7138" w14:paraId="40DAB2D7" w14:textId="77291830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5E854EE" w14:textId="2589453B" w:rsidR="00BC3D56" w:rsidRPr="00452FB3" w:rsidRDefault="00452FB3" w:rsidP="00A53529">
            <w:pPr>
              <w:ind w:left="113" w:right="113"/>
              <w:rPr>
                <w:lang w:val="fr-CH"/>
              </w:rPr>
            </w:pPr>
            <w:r>
              <w:rPr>
                <w:lang w:val="fr-CH"/>
              </w:rPr>
              <w:t>N4 -</w:t>
            </w:r>
            <w:r w:rsidRPr="008C7138">
              <w:rPr>
                <w:lang w:val="fr-CH"/>
              </w:rPr>
              <w:t xml:space="preserve"> Présence d’espèces de milieux humides prioritaires au niveau national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028"/>
              <w:gridCol w:w="1176"/>
            </w:tblGrid>
            <w:tr w:rsidR="00CF5C3C" w14:paraId="3677F843" w14:textId="77777777" w:rsidTr="00CF5C3C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A0C40F" w14:textId="35DE3B35" w:rsidR="00CF5C3C" w:rsidRDefault="00452FB3" w:rsidP="00C81A8E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 xml:space="preserve">Espèces </w:t>
                  </w:r>
                  <w:proofErr w:type="gramStart"/>
                  <w:r>
                    <w:rPr>
                      <w:lang w:val="fr-CH"/>
                    </w:rPr>
                    <w:t>prioritaires</w:t>
                  </w:r>
                  <w:r w:rsidR="00CF5C3C">
                    <w:rPr>
                      <w:lang w:val="fr-CH"/>
                    </w:rPr>
                    <w:t>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8E2D98" w14:textId="7B350AB7" w:rsidR="00CF5C3C" w:rsidRDefault="00CF5C3C" w:rsidP="00C81A8E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8FE59" wp14:editId="51727D83">
                        <wp:extent cx="601705" cy="390580"/>
                        <wp:effectExtent l="0" t="0" r="8255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410" cy="40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AFF3E2" w14:textId="77777777" w:rsidR="00BC3D56" w:rsidRDefault="00BC3D56" w:rsidP="00A53529">
            <w:pPr>
              <w:rPr>
                <w:lang w:val="fr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539"/>
              <w:gridCol w:w="425"/>
            </w:tblGrid>
            <w:tr w:rsidR="00452FB3" w:rsidRPr="006707B7" w14:paraId="588287F1" w14:textId="77777777" w:rsidTr="00452F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6776744E" w14:textId="00024E85" w:rsidR="00452FB3" w:rsidRPr="00452FB3" w:rsidRDefault="00452FB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 xml:space="preserve">Plus de 7 espèces de milieux humides prioritaires au niveau national ont été recensées dans le périmètre </w:t>
                  </w:r>
                </w:p>
              </w:tc>
              <w:tc>
                <w:tcPr>
                  <w:tcW w:w="425" w:type="dxa"/>
                  <w:vAlign w:val="center"/>
                </w:tcPr>
                <w:p w14:paraId="4658D224" w14:textId="33DE291A" w:rsidR="00452FB3" w:rsidRPr="006707B7" w:rsidRDefault="00452FB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452FB3" w:rsidRPr="006707B7" w14:paraId="3E826D8E" w14:textId="77777777" w:rsidTr="009F7893">
              <w:tc>
                <w:tcPr>
                  <w:tcW w:w="3539" w:type="dxa"/>
                </w:tcPr>
                <w:p w14:paraId="22A612BA" w14:textId="426B087C" w:rsidR="00452FB3" w:rsidRPr="00452FB3" w:rsidRDefault="00452FB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>1 - 7 espèces de milieux humides prioritaires au niveau national ont été recensées dans le périmètre</w:t>
                  </w:r>
                </w:p>
              </w:tc>
              <w:tc>
                <w:tcPr>
                  <w:tcW w:w="425" w:type="dxa"/>
                </w:tcPr>
                <w:p w14:paraId="58292BCE" w14:textId="4094AE85" w:rsidR="00452FB3" w:rsidRPr="006707B7" w:rsidRDefault="00452FB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541DAF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452FB3" w:rsidRPr="006707B7" w14:paraId="05DA9531" w14:textId="77777777" w:rsidTr="009F78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2CB1B3C2" w14:textId="1E4E5CAC" w:rsidR="00452FB3" w:rsidRPr="00452FB3" w:rsidRDefault="00452FB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703C1">
                    <w:rPr>
                      <w:sz w:val="16"/>
                      <w:szCs w:val="16"/>
                      <w:lang w:val="fr-CH"/>
                    </w:rPr>
                    <w:t>Aucune espèce de milieux humides prioritaires au niveau national n’a été recensée dans le périmètre</w:t>
                  </w:r>
                </w:p>
              </w:tc>
              <w:tc>
                <w:tcPr>
                  <w:tcW w:w="425" w:type="dxa"/>
                </w:tcPr>
                <w:p w14:paraId="3849E4C8" w14:textId="79A4C83D" w:rsidR="00452FB3" w:rsidRPr="006707B7" w:rsidRDefault="00452FB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</w:tbl>
          <w:p w14:paraId="170B7C37" w14:textId="77777777" w:rsidR="00BC3D56" w:rsidRPr="008C7138" w:rsidRDefault="00BC3D56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4B85A477" w14:textId="2034F379" w:rsidR="00BC3D56" w:rsidRPr="00482030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A14DDF3" w14:textId="6A9521A1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070D30" w14:paraId="4E6599E3" w14:textId="3AF735C7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57FFDE24" w14:textId="482D4608" w:rsidR="00BC3D56" w:rsidRPr="008C7138" w:rsidRDefault="00BC3D56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 xml:space="preserve">G1- </w:t>
            </w:r>
            <w:proofErr w:type="spellStart"/>
            <w:r w:rsidR="007D26B5" w:rsidRPr="008C7138">
              <w:rPr>
                <w:lang w:val="de-CH"/>
              </w:rPr>
              <w:t>Ruissellement</w:t>
            </w:r>
            <w:proofErr w:type="spellEnd"/>
            <w:r w:rsidR="007D26B5" w:rsidRPr="008C7138">
              <w:rPr>
                <w:lang w:val="de-CH"/>
              </w:rPr>
              <w:t xml:space="preserve"> de </w:t>
            </w:r>
            <w:proofErr w:type="spellStart"/>
            <w:r w:rsidR="007D26B5" w:rsidRPr="008C7138">
              <w:rPr>
                <w:lang w:val="de-CH"/>
              </w:rPr>
              <w:t>surface</w:t>
            </w:r>
            <w:proofErr w:type="spellEnd"/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573"/>
              <w:gridCol w:w="2586"/>
            </w:tblGrid>
            <w:tr w:rsidR="003A669B" w14:paraId="6164CD69" w14:textId="77777777" w:rsidTr="003D5267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DC0F7E" w14:textId="718E3A51" w:rsidR="003A669B" w:rsidRDefault="007D26B5" w:rsidP="00C81A8E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proofErr w:type="spellStart"/>
                  <w:r w:rsidRPr="008C7138">
                    <w:rPr>
                      <w:lang w:val="de-CH"/>
                    </w:rPr>
                    <w:t>Ruissellement</w:t>
                  </w:r>
                  <w:proofErr w:type="spellEnd"/>
                  <w:r w:rsidRPr="008C7138">
                    <w:rPr>
                      <w:lang w:val="de-CH"/>
                    </w:rPr>
                    <w:t xml:space="preserve"> de </w:t>
                  </w:r>
                  <w:proofErr w:type="spellStart"/>
                  <w:proofErr w:type="gramStart"/>
                  <w:r w:rsidRPr="008C7138">
                    <w:rPr>
                      <w:lang w:val="de-CH"/>
                    </w:rPr>
                    <w:t>surface</w:t>
                  </w:r>
                  <w:proofErr w:type="spellEnd"/>
                  <w:r>
                    <w:rPr>
                      <w:lang w:val="fr-CH"/>
                    </w:rPr>
                    <w:t xml:space="preserve"> </w:t>
                  </w:r>
                  <w:r w:rsidR="003A669B">
                    <w:rPr>
                      <w:lang w:val="fr-CH"/>
                    </w:rPr>
                    <w:t>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A4B2F5C" w14:textId="4E7DE2CA" w:rsidR="003A669B" w:rsidRDefault="007D26B5" w:rsidP="00C81A8E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 w:rsidRPr="008C7138">
                    <w:rPr>
                      <w:noProof/>
                    </w:rPr>
                    <w:drawing>
                      <wp:inline distT="0" distB="0" distL="0" distR="0" wp14:anchorId="0412687A" wp14:editId="2085C797">
                        <wp:extent cx="1498600" cy="602338"/>
                        <wp:effectExtent l="0" t="0" r="6350" b="7620"/>
                        <wp:docPr id="267" name="Grafik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t="167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9144" cy="634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6AF100" w14:textId="67B43ED5" w:rsidR="00BC3D56" w:rsidRPr="003A669B" w:rsidRDefault="00BC3D56" w:rsidP="00A53529">
            <w:pPr>
              <w:ind w:right="113"/>
              <w:rPr>
                <w:rStyle w:val="Lienhypertexte"/>
                <w:color w:val="auto"/>
                <w:sz w:val="18"/>
                <w:szCs w:val="18"/>
                <w:lang w:val="fr-CH" w:eastAsia="fr-FR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420"/>
            </w:tblGrid>
            <w:tr w:rsidR="009F699B" w:rsidRPr="006707B7" w14:paraId="7471888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524A894E" w14:textId="2FA8A211" w:rsidR="009F699B" w:rsidRPr="00BA04ED" w:rsidRDefault="00BA04E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BA04ED">
                    <w:rPr>
                      <w:sz w:val="16"/>
                      <w:szCs w:val="16"/>
                      <w:lang w:val="fr-CH"/>
                    </w:rPr>
                    <w:t>Le périmètre se situe à plus de 50% dans la zone de couleur rose moyen et foncé.</w:t>
                  </w:r>
                </w:p>
              </w:tc>
              <w:tc>
                <w:tcPr>
                  <w:tcW w:w="420" w:type="dxa"/>
                  <w:vAlign w:val="center"/>
                </w:tcPr>
                <w:p w14:paraId="10825E8A" w14:textId="77777777" w:rsidR="009F699B" w:rsidRPr="006707B7" w:rsidRDefault="009F699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6707B7" w14:paraId="0B8443D3" w14:textId="77777777" w:rsidTr="00D054AF">
              <w:tc>
                <w:tcPr>
                  <w:tcW w:w="3119" w:type="dxa"/>
                </w:tcPr>
                <w:p w14:paraId="428EBBCB" w14:textId="68C67832" w:rsidR="009F699B" w:rsidRPr="00BA04ED" w:rsidRDefault="00BA04E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BA04ED">
                    <w:rPr>
                      <w:sz w:val="16"/>
                      <w:szCs w:val="16"/>
                      <w:lang w:val="fr-CH"/>
                    </w:rPr>
                    <w:t>Le périmètre se situe à moins de 50% dans la zone colorée en rose moyen et foncé ou se trouve en dehors des zones de danger.</w:t>
                  </w:r>
                </w:p>
              </w:tc>
              <w:tc>
                <w:tcPr>
                  <w:tcW w:w="420" w:type="dxa"/>
                  <w:vAlign w:val="center"/>
                </w:tcPr>
                <w:p w14:paraId="78C72931" w14:textId="77777777" w:rsidR="009F699B" w:rsidRPr="006707B7" w:rsidRDefault="009F699B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27773BFE" w14:textId="77777777" w:rsidR="00BC3D56" w:rsidRPr="008C7138" w:rsidRDefault="00BC3D56" w:rsidP="00A53529">
            <w:pPr>
              <w:ind w:right="113"/>
              <w:rPr>
                <w:noProof/>
              </w:rPr>
            </w:pPr>
          </w:p>
        </w:tc>
        <w:tc>
          <w:tcPr>
            <w:tcW w:w="1935" w:type="pct"/>
          </w:tcPr>
          <w:p w14:paraId="18515996" w14:textId="25CE0704" w:rsidR="00BC3D56" w:rsidRPr="00482030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70E7648" w14:textId="43B73D10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8C7138" w14:paraId="5B0FAC0A" w14:textId="273308D8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738CFB28" w14:textId="1BB7D8BD" w:rsidR="00BC3D56" w:rsidRPr="008C7138" w:rsidRDefault="00D614DA" w:rsidP="003E0B50">
            <w:pPr>
              <w:rPr>
                <w:lang w:val="de-CH"/>
              </w:rPr>
            </w:pPr>
            <w:r>
              <w:rPr>
                <w:lang w:val="de-CH"/>
              </w:rPr>
              <w:t>G2</w:t>
            </w:r>
            <w:r w:rsidR="003E0B50">
              <w:rPr>
                <w:lang w:val="de-CH"/>
              </w:rPr>
              <w:t xml:space="preserve"> </w:t>
            </w:r>
            <w:r w:rsidR="00BC3D56">
              <w:rPr>
                <w:lang w:val="de-CH"/>
              </w:rPr>
              <w:t>-</w:t>
            </w:r>
            <w:r w:rsidR="003E0B50">
              <w:rPr>
                <w:lang w:val="de-CH"/>
              </w:rPr>
              <w:t xml:space="preserve"> </w:t>
            </w:r>
            <w:proofErr w:type="spellStart"/>
            <w:r w:rsidR="003E0B50">
              <w:rPr>
                <w:lang w:val="de-CH"/>
              </w:rPr>
              <w:t>Eaux</w:t>
            </w:r>
            <w:proofErr w:type="spellEnd"/>
            <w:r w:rsidR="003E0B50">
              <w:rPr>
                <w:lang w:val="de-CH"/>
              </w:rPr>
              <w:t xml:space="preserve"> </w:t>
            </w:r>
            <w:proofErr w:type="spellStart"/>
            <w:r w:rsidR="003E0B50">
              <w:rPr>
                <w:lang w:val="de-CH"/>
              </w:rPr>
              <w:t>superficielles</w:t>
            </w:r>
            <w:proofErr w:type="spellEnd"/>
          </w:p>
        </w:tc>
        <w:tc>
          <w:tcPr>
            <w:tcW w:w="2320" w:type="pct"/>
          </w:tcPr>
          <w:p w14:paraId="274B4C04" w14:textId="39E40640" w:rsidR="004E2620" w:rsidRPr="004E2620" w:rsidRDefault="00ED053F" w:rsidP="00A53529">
            <w:pPr>
              <w:rPr>
                <w:rStyle w:val="Lienhypertexte"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7BD08F33" wp14:editId="45684CA8">
                  <wp:extent cx="2903220" cy="3060346"/>
                  <wp:effectExtent l="0" t="0" r="0" b="698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24" cy="311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C11140" w:rsidRPr="006707B7" w14:paraId="73A21BAD" w14:textId="77777777" w:rsidTr="00C111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68574765" w14:textId="0A53284B" w:rsidR="00C11140" w:rsidRPr="00C11140" w:rsidRDefault="00C11140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9D4BD4">
                    <w:rPr>
                      <w:sz w:val="16"/>
                      <w:szCs w:val="16"/>
                      <w:lang w:val="fr-CH"/>
                    </w:rPr>
                    <w:t>Le périmètre se situe dans le secteur A</w:t>
                  </w:r>
                  <w:r w:rsidRPr="009D4BD4">
                    <w:rPr>
                      <w:sz w:val="16"/>
                      <w:szCs w:val="16"/>
                      <w:vertAlign w:val="subscript"/>
                      <w:lang w:val="fr-CH"/>
                    </w:rPr>
                    <w:t>o</w:t>
                  </w:r>
                  <w:r w:rsidRPr="009D4BD4">
                    <w:rPr>
                      <w:sz w:val="16"/>
                      <w:szCs w:val="16"/>
                      <w:lang w:val="fr-CH"/>
                    </w:rPr>
                    <w:t xml:space="preserve"> de protection des eaux </w:t>
                  </w:r>
                </w:p>
              </w:tc>
              <w:tc>
                <w:tcPr>
                  <w:tcW w:w="399" w:type="dxa"/>
                </w:tcPr>
                <w:p w14:paraId="775ADB75" w14:textId="5741CEE8" w:rsidR="00C11140" w:rsidRPr="006707B7" w:rsidRDefault="00C11140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11140" w:rsidRPr="00F00448" w14:paraId="6FDB94C0" w14:textId="77777777" w:rsidTr="00C11140">
              <w:tc>
                <w:tcPr>
                  <w:tcW w:w="3119" w:type="dxa"/>
                </w:tcPr>
                <w:p w14:paraId="2D0CA593" w14:textId="2455164F" w:rsidR="00C11140" w:rsidRPr="00C11140" w:rsidRDefault="00C11140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9D4BD4">
                    <w:rPr>
                      <w:sz w:val="16"/>
                      <w:szCs w:val="16"/>
                      <w:lang w:val="fr-CH"/>
                    </w:rPr>
                    <w:t>Le périmètre</w:t>
                  </w:r>
                  <w:r w:rsidR="00BA48E0">
                    <w:rPr>
                      <w:sz w:val="16"/>
                      <w:szCs w:val="16"/>
                      <w:lang w:val="fr-CH"/>
                    </w:rPr>
                    <w:t xml:space="preserve"> ne</w:t>
                  </w:r>
                  <w:r w:rsidRPr="009D4BD4">
                    <w:rPr>
                      <w:sz w:val="16"/>
                      <w:szCs w:val="16"/>
                      <w:lang w:val="fr-CH"/>
                    </w:rPr>
                    <w:t xml:space="preserve"> se situe</w:t>
                  </w:r>
                  <w:r w:rsidR="00BA48E0">
                    <w:rPr>
                      <w:sz w:val="16"/>
                      <w:szCs w:val="16"/>
                      <w:lang w:val="fr-CH"/>
                    </w:rPr>
                    <w:t xml:space="preserve"> pas</w:t>
                  </w:r>
                  <w:r w:rsidRPr="009D4BD4">
                    <w:rPr>
                      <w:sz w:val="16"/>
                      <w:szCs w:val="16"/>
                      <w:lang w:val="fr-CH"/>
                    </w:rPr>
                    <w:t xml:space="preserve"> dans l’aire d’alimentation </w:t>
                  </w:r>
                  <w:proofErr w:type="spellStart"/>
                  <w:r w:rsidRPr="009D4BD4">
                    <w:rPr>
                      <w:sz w:val="16"/>
                      <w:szCs w:val="16"/>
                      <w:lang w:val="fr-CH"/>
                    </w:rPr>
                    <w:t>Z</w:t>
                  </w:r>
                  <w:r w:rsidRPr="009D4BD4">
                    <w:rPr>
                      <w:sz w:val="16"/>
                      <w:szCs w:val="16"/>
                      <w:vertAlign w:val="subscript"/>
                      <w:lang w:val="fr-CH"/>
                    </w:rPr>
                    <w:t>o</w:t>
                  </w:r>
                  <w:proofErr w:type="spellEnd"/>
                </w:p>
              </w:tc>
              <w:tc>
                <w:tcPr>
                  <w:tcW w:w="399" w:type="dxa"/>
                  <w:vAlign w:val="center"/>
                </w:tcPr>
                <w:p w14:paraId="5938B744" w14:textId="0CB17921" w:rsidR="00C11140" w:rsidRDefault="00BA48E0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C11140" w:rsidRPr="006707B7" w14:paraId="38E2E859" w14:textId="77777777" w:rsidTr="00C111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55E67CEA" w14:textId="06B079F5" w:rsidR="00C11140" w:rsidRPr="00C11140" w:rsidRDefault="00C11140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9D4BD4">
                    <w:rPr>
                      <w:sz w:val="16"/>
                      <w:szCs w:val="16"/>
                      <w:lang w:val="fr-CH"/>
                    </w:rPr>
                    <w:t>Le p</w:t>
                  </w:r>
                  <w:r w:rsidR="00BA48E0">
                    <w:rPr>
                      <w:sz w:val="16"/>
                      <w:szCs w:val="16"/>
                      <w:lang w:val="fr-CH"/>
                    </w:rPr>
                    <w:t xml:space="preserve">érimètre ne se situe pas dans le </w:t>
                  </w:r>
                  <w:r w:rsidRPr="009D4BD4">
                    <w:rPr>
                      <w:sz w:val="16"/>
                      <w:szCs w:val="16"/>
                      <w:lang w:val="fr-CH"/>
                    </w:rPr>
                    <w:t>secteur de prot</w:t>
                  </w:r>
                  <w:r w:rsidR="00BA48E0">
                    <w:rPr>
                      <w:sz w:val="16"/>
                      <w:szCs w:val="16"/>
                      <w:lang w:val="fr-CH"/>
                    </w:rPr>
                    <w:t xml:space="preserve">ection des eaux superficielles </w:t>
                  </w:r>
                  <w:r w:rsidRPr="009D4BD4">
                    <w:rPr>
                      <w:sz w:val="16"/>
                      <w:szCs w:val="16"/>
                      <w:lang w:val="fr-CH"/>
                    </w:rPr>
                    <w:t>A</w:t>
                  </w:r>
                  <w:r w:rsidRPr="009D4BD4">
                    <w:rPr>
                      <w:sz w:val="16"/>
                      <w:szCs w:val="16"/>
                      <w:vertAlign w:val="subscript"/>
                      <w:lang w:val="fr-CH"/>
                    </w:rPr>
                    <w:t>o</w:t>
                  </w:r>
                </w:p>
              </w:tc>
              <w:tc>
                <w:tcPr>
                  <w:tcW w:w="399" w:type="dxa"/>
                  <w:vAlign w:val="center"/>
                </w:tcPr>
                <w:p w14:paraId="0652FDE5" w14:textId="77777777" w:rsidR="00C11140" w:rsidRPr="006707B7" w:rsidRDefault="00C11140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557FB6F9" w14:textId="77777777" w:rsidR="00BC3D56" w:rsidRPr="008C7138" w:rsidRDefault="00BC3D56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638B74CA" w14:textId="2BB06D70" w:rsidR="00BC3D56" w:rsidRPr="008C7138" w:rsidRDefault="00BC3D56" w:rsidP="00A53529">
            <w:pPr>
              <w:tabs>
                <w:tab w:val="left" w:pos="900"/>
              </w:tabs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6A2F1222" w14:textId="19FB69F5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6266CB" w14:paraId="2F919A5C" w14:textId="17EA00C3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52FD90E2" w14:textId="5688B802" w:rsidR="00BC3D56" w:rsidRPr="008C7138" w:rsidRDefault="00D614DA" w:rsidP="005C7ADD">
            <w:pPr>
              <w:rPr>
                <w:lang w:val="fr-CH"/>
              </w:rPr>
            </w:pPr>
            <w:r w:rsidRPr="005C7ADD">
              <w:rPr>
                <w:lang w:val="fr-CH"/>
              </w:rPr>
              <w:t>G3</w:t>
            </w:r>
            <w:r w:rsidR="005C7ADD">
              <w:rPr>
                <w:lang w:val="fr-CH"/>
              </w:rPr>
              <w:t xml:space="preserve"> -</w:t>
            </w:r>
            <w:r w:rsidR="005C7ADD" w:rsidRPr="008C7138">
              <w:rPr>
                <w:lang w:val="fr-CH"/>
              </w:rPr>
              <w:t xml:space="preserve"> </w:t>
            </w:r>
            <w:r w:rsidR="005C7ADD">
              <w:rPr>
                <w:lang w:val="fr-CH"/>
              </w:rPr>
              <w:t xml:space="preserve">Plan de revitalisation </w:t>
            </w:r>
            <w:r w:rsidR="005C7ADD" w:rsidRPr="008C7138">
              <w:rPr>
                <w:lang w:val="fr-CH"/>
              </w:rPr>
              <w:t>des</w:t>
            </w:r>
            <w:r w:rsidR="005C7ADD">
              <w:rPr>
                <w:lang w:val="fr-CH"/>
              </w:rPr>
              <w:t xml:space="preserve"> eaux superficielles</w:t>
            </w:r>
          </w:p>
        </w:tc>
        <w:tc>
          <w:tcPr>
            <w:tcW w:w="2320" w:type="pct"/>
          </w:tcPr>
          <w:p w14:paraId="66E01190" w14:textId="11631B35" w:rsidR="00BC3D56" w:rsidRDefault="00BC3D56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5C7ADD" w:rsidRPr="006707B7" w14:paraId="20696851" w14:textId="77777777" w:rsidTr="005C7A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396913DD" w14:textId="5C4C5A94" w:rsidR="005C7ADD" w:rsidRPr="005C7ADD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6C5D52">
                    <w:rPr>
                      <w:sz w:val="16"/>
                      <w:szCs w:val="16"/>
                      <w:lang w:val="fr-CH"/>
                    </w:rPr>
                    <w:t xml:space="preserve">Le périmètre se situe à un maximum de 100 m d’eaux superficielles pour lesquelles il existe un plan de revitalisation </w:t>
                  </w:r>
                </w:p>
              </w:tc>
              <w:tc>
                <w:tcPr>
                  <w:tcW w:w="399" w:type="dxa"/>
                  <w:vAlign w:val="center"/>
                </w:tcPr>
                <w:p w14:paraId="0F2BDA7B" w14:textId="29545E10" w:rsidR="005C7ADD" w:rsidRPr="006707B7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5C7ADD" w:rsidRPr="006707B7" w14:paraId="02F72EF3" w14:textId="77777777" w:rsidTr="005C7ADD">
              <w:trPr>
                <w:trHeight w:val="98"/>
              </w:trPr>
              <w:tc>
                <w:tcPr>
                  <w:tcW w:w="3119" w:type="dxa"/>
                </w:tcPr>
                <w:p w14:paraId="06D3B7C8" w14:textId="11968A61" w:rsidR="005C7ADD" w:rsidRPr="005C7ADD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6C5D52">
                    <w:rPr>
                      <w:sz w:val="16"/>
                      <w:szCs w:val="16"/>
                      <w:lang w:val="fr-CH"/>
                    </w:rPr>
                    <w:t>Le périmètre ne se situe pas dans un secteur pour lequel il existe un plan de revitalisation</w:t>
                  </w:r>
                </w:p>
              </w:tc>
              <w:tc>
                <w:tcPr>
                  <w:tcW w:w="399" w:type="dxa"/>
                  <w:vAlign w:val="center"/>
                </w:tcPr>
                <w:p w14:paraId="033E2AA8" w14:textId="67292E3D" w:rsidR="005C7ADD" w:rsidRPr="006707B7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</w:tbl>
          <w:p w14:paraId="23149E94" w14:textId="77777777" w:rsidR="00BC3D56" w:rsidRPr="008C7138" w:rsidRDefault="00BC3D56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5DE3F89E" w14:textId="62C141E0" w:rsidR="00BC3D56" w:rsidRPr="008C7138" w:rsidRDefault="00BC3D56" w:rsidP="00A53529">
            <w:pPr>
              <w:spacing w:after="240"/>
              <w:rPr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29006740" w14:textId="7E83915C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9F71B3" w14:paraId="322AFCB4" w14:textId="3A18BC7B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3785A80B" w14:textId="3CEB5A76" w:rsidR="00BC3D56" w:rsidRPr="008C7138" w:rsidRDefault="00D614DA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G4</w:t>
            </w:r>
            <w:r w:rsidR="004F30D9">
              <w:rPr>
                <w:lang w:val="de-CH"/>
              </w:rPr>
              <w:t xml:space="preserve"> </w:t>
            </w:r>
            <w:r w:rsidR="00BC3D56">
              <w:rPr>
                <w:lang w:val="de-CH"/>
              </w:rPr>
              <w:t>-</w:t>
            </w:r>
            <w:r w:rsidR="005C7ADD" w:rsidRPr="008C7138">
              <w:rPr>
                <w:lang w:val="de-CH"/>
              </w:rPr>
              <w:t xml:space="preserve"> </w:t>
            </w:r>
            <w:proofErr w:type="spellStart"/>
            <w:r w:rsidR="005C7ADD" w:rsidRPr="008C7138">
              <w:rPr>
                <w:lang w:val="de-CH"/>
              </w:rPr>
              <w:t>Eaux</w:t>
            </w:r>
            <w:proofErr w:type="spellEnd"/>
            <w:r w:rsidR="005C7ADD" w:rsidRPr="008C7138">
              <w:rPr>
                <w:lang w:val="de-CH"/>
              </w:rPr>
              <w:t xml:space="preserve"> </w:t>
            </w:r>
            <w:proofErr w:type="spellStart"/>
            <w:r w:rsidR="005C7ADD" w:rsidRPr="008C7138">
              <w:rPr>
                <w:lang w:val="de-CH"/>
              </w:rPr>
              <w:t>souterraines</w:t>
            </w:r>
            <w:proofErr w:type="spellEnd"/>
          </w:p>
        </w:tc>
        <w:tc>
          <w:tcPr>
            <w:tcW w:w="2320" w:type="pct"/>
          </w:tcPr>
          <w:p w14:paraId="53CF0A61" w14:textId="37834C04" w:rsidR="00BC3D56" w:rsidRPr="00D054AF" w:rsidRDefault="005C7ADD" w:rsidP="00A53529">
            <w:pPr>
              <w:rPr>
                <w:sz w:val="18"/>
                <w:szCs w:val="18"/>
                <w:lang w:val="de-CH" w:eastAsia="fr-FR"/>
              </w:rPr>
            </w:pPr>
            <w:r>
              <w:rPr>
                <w:noProof/>
              </w:rPr>
              <w:drawing>
                <wp:inline distT="0" distB="0" distL="0" distR="0" wp14:anchorId="4308052D" wp14:editId="101A9924">
                  <wp:extent cx="2813197" cy="2965450"/>
                  <wp:effectExtent l="0" t="0" r="6350" b="635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87" cy="302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36295" w14:textId="77777777" w:rsidR="004E2620" w:rsidRPr="004E2620" w:rsidRDefault="004E2620" w:rsidP="00A53529">
            <w:pPr>
              <w:rPr>
                <w:rStyle w:val="Lienhypertexte"/>
                <w:color w:val="auto"/>
                <w:u w:val="none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5C7ADD" w:rsidRPr="006707B7" w14:paraId="457B631C" w14:textId="77777777" w:rsidTr="005C7A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2A8EE2AF" w14:textId="0A08E1F7" w:rsidR="005C7ADD" w:rsidRPr="004F30D9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4F30D9">
                    <w:rPr>
                      <w:sz w:val="16"/>
                      <w:lang w:val="fr-CH"/>
                    </w:rPr>
                    <w:t xml:space="preserve">Le périmètre se situe dans le secteur Au de protection des eaux </w:t>
                  </w:r>
                </w:p>
              </w:tc>
              <w:tc>
                <w:tcPr>
                  <w:tcW w:w="399" w:type="dxa"/>
                  <w:vAlign w:val="center"/>
                </w:tcPr>
                <w:p w14:paraId="469B0E2B" w14:textId="77777777" w:rsidR="005C7ADD" w:rsidRPr="006707B7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5C7ADD" w:rsidRPr="006707B7" w14:paraId="3A8B375E" w14:textId="77777777" w:rsidTr="005C7ADD">
              <w:trPr>
                <w:trHeight w:val="98"/>
              </w:trPr>
              <w:tc>
                <w:tcPr>
                  <w:tcW w:w="3119" w:type="dxa"/>
                </w:tcPr>
                <w:p w14:paraId="2995FAB2" w14:textId="2D43F154" w:rsidR="005C7ADD" w:rsidRPr="005C7ADD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5C7ADD">
                    <w:rPr>
                      <w:sz w:val="16"/>
                      <w:lang w:val="fr-CH"/>
                    </w:rPr>
                    <w:t xml:space="preserve">Le périmètre ne se situe pas dans l’aire d’alimentation </w:t>
                  </w:r>
                  <w:proofErr w:type="spellStart"/>
                  <w:r w:rsidRPr="005C7ADD">
                    <w:rPr>
                      <w:sz w:val="16"/>
                      <w:lang w:val="fr-CH"/>
                    </w:rPr>
                    <w:t>Zu</w:t>
                  </w:r>
                  <w:proofErr w:type="spellEnd"/>
                </w:p>
              </w:tc>
              <w:tc>
                <w:tcPr>
                  <w:tcW w:w="399" w:type="dxa"/>
                  <w:vAlign w:val="center"/>
                </w:tcPr>
                <w:p w14:paraId="79BF4A1D" w14:textId="77777777" w:rsidR="005C7ADD" w:rsidRPr="006707B7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5C7ADD" w:rsidRPr="006707B7" w14:paraId="4EB2C3F3" w14:textId="77777777" w:rsidTr="005C7A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09D7DC4E" w14:textId="3C853A7F" w:rsidR="005C7ADD" w:rsidRPr="005C7ADD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5C7ADD">
                    <w:rPr>
                      <w:sz w:val="16"/>
                      <w:lang w:val="fr-CH"/>
                    </w:rPr>
                    <w:t>Le périmètre ne se situe pas dans une zone de protection des eaux souterraines S1, S2, S3</w:t>
                  </w:r>
                </w:p>
              </w:tc>
              <w:tc>
                <w:tcPr>
                  <w:tcW w:w="399" w:type="dxa"/>
                  <w:vAlign w:val="center"/>
                </w:tcPr>
                <w:p w14:paraId="392B56EE" w14:textId="77777777" w:rsidR="005C7ADD" w:rsidRPr="006707B7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5C7ADD" w:rsidRPr="006707B7" w14:paraId="117D1391" w14:textId="77777777" w:rsidTr="005C7ADD">
              <w:trPr>
                <w:trHeight w:val="98"/>
              </w:trPr>
              <w:tc>
                <w:tcPr>
                  <w:tcW w:w="3119" w:type="dxa"/>
                </w:tcPr>
                <w:p w14:paraId="3B1412CD" w14:textId="59571B72" w:rsidR="005C7ADD" w:rsidRPr="005C7ADD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5C7ADD">
                    <w:rPr>
                      <w:sz w:val="16"/>
                      <w:lang w:val="fr-CH"/>
                    </w:rPr>
                    <w:t>Le périmètre ne se situe pas dans un secteur de protection des eaux souterraines (Au)</w:t>
                  </w:r>
                </w:p>
              </w:tc>
              <w:tc>
                <w:tcPr>
                  <w:tcW w:w="399" w:type="dxa"/>
                  <w:vAlign w:val="center"/>
                </w:tcPr>
                <w:p w14:paraId="0C220DEE" w14:textId="77777777" w:rsidR="005C7ADD" w:rsidRPr="006707B7" w:rsidRDefault="005C7ADD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4A59E30E" w14:textId="77777777" w:rsidR="00BC3D56" w:rsidRPr="008C7138" w:rsidRDefault="00BC3D56" w:rsidP="00A53529">
            <w:pPr>
              <w:rPr>
                <w:noProof/>
                <w:lang w:val="de-CH" w:eastAsia="de-CH"/>
              </w:rPr>
            </w:pPr>
          </w:p>
        </w:tc>
        <w:tc>
          <w:tcPr>
            <w:tcW w:w="1935" w:type="pct"/>
          </w:tcPr>
          <w:p w14:paraId="11C660F1" w14:textId="6834FCD6" w:rsidR="00BC3D56" w:rsidRPr="008C7138" w:rsidRDefault="00BC3D56" w:rsidP="00A53529">
            <w:pPr>
              <w:tabs>
                <w:tab w:val="left" w:pos="900"/>
              </w:tabs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189666DD" w14:textId="6B7BA8B7" w:rsidR="00BC3D56" w:rsidRDefault="00BC3D56" w:rsidP="00A53529">
            <w:pPr>
              <w:tabs>
                <w:tab w:val="left" w:pos="900"/>
              </w:tabs>
              <w:jc w:val="center"/>
              <w:rPr>
                <w:noProof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B3398C" w14:paraId="4D82D8F3" w14:textId="3B2F8F57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33FBE623" w14:textId="6A494C98" w:rsidR="00BC3D56" w:rsidRPr="008C7138" w:rsidRDefault="00D614DA" w:rsidP="00A53529">
            <w:pPr>
              <w:ind w:left="113" w:right="113"/>
              <w:rPr>
                <w:lang w:val="fr-CH"/>
              </w:rPr>
            </w:pPr>
            <w:r w:rsidRPr="00F61A41">
              <w:rPr>
                <w:lang w:val="fr-CH"/>
              </w:rPr>
              <w:t>G4</w:t>
            </w:r>
            <w:r w:rsidR="00F61A41" w:rsidRPr="00F61A41">
              <w:rPr>
                <w:lang w:val="fr-CH"/>
              </w:rPr>
              <w:t xml:space="preserve"> </w:t>
            </w:r>
            <w:r w:rsidR="00BC3D56" w:rsidRPr="00F61A41">
              <w:rPr>
                <w:lang w:val="fr-CH"/>
              </w:rPr>
              <w:t xml:space="preserve">- </w:t>
            </w:r>
            <w:r w:rsidR="00F61A41" w:rsidRPr="008C7138">
              <w:rPr>
                <w:lang w:val="fr-CH"/>
              </w:rPr>
              <w:t>Niveau de la nappe souterraine</w:t>
            </w:r>
            <w:r w:rsidR="00F61A41" w:rsidRPr="00F61A41">
              <w:rPr>
                <w:lang w:val="fr-CH"/>
              </w:rPr>
              <w:t xml:space="preserve"> </w:t>
            </w:r>
            <w:r w:rsidR="00BC3D56" w:rsidRPr="00F61A41">
              <w:rPr>
                <w:lang w:val="fr-CH"/>
              </w:rPr>
              <w:t>l</w:t>
            </w:r>
          </w:p>
        </w:tc>
        <w:tc>
          <w:tcPr>
            <w:tcW w:w="2320" w:type="pct"/>
          </w:tcPr>
          <w:p w14:paraId="00E79DB3" w14:textId="77777777" w:rsidR="00BC3D56" w:rsidRPr="00F61A41" w:rsidRDefault="00BC3D56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F61A41" w:rsidRPr="006707B7" w14:paraId="7C00C0E6" w14:textId="77777777" w:rsidTr="00F61A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606639DC" w14:textId="5453CD80" w:rsidR="00F61A41" w:rsidRPr="00AE5598" w:rsidRDefault="00F61A41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AE5598">
                    <w:rPr>
                      <w:sz w:val="16"/>
                      <w:lang w:val="fr-CH"/>
                    </w:rPr>
                    <w:t>Le périmètre se situe sur une surface où le niveau de la nappe souterraine est élevé à très élevé (&lt; 2 m).</w:t>
                  </w:r>
                </w:p>
              </w:tc>
              <w:tc>
                <w:tcPr>
                  <w:tcW w:w="399" w:type="dxa"/>
                  <w:vAlign w:val="center"/>
                </w:tcPr>
                <w:p w14:paraId="4CC6A6FB" w14:textId="6768BD07" w:rsidR="00F61A41" w:rsidRPr="006707B7" w:rsidRDefault="00F61A41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F61A41" w:rsidRPr="006707B7" w14:paraId="52AD696F" w14:textId="77777777" w:rsidTr="00F61A41">
              <w:trPr>
                <w:trHeight w:val="98"/>
              </w:trPr>
              <w:tc>
                <w:tcPr>
                  <w:tcW w:w="3119" w:type="dxa"/>
                </w:tcPr>
                <w:p w14:paraId="43F52FF7" w14:textId="3FF4A28D" w:rsidR="00F61A41" w:rsidRPr="00F61A41" w:rsidRDefault="00F61A41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F61A41">
                    <w:rPr>
                      <w:sz w:val="16"/>
                      <w:lang w:val="fr-CH"/>
                    </w:rPr>
                    <w:t>Le périmètre se situe sur une surface où le niveau de la nappe souterraine est moyen (2-10 m)</w:t>
                  </w:r>
                </w:p>
              </w:tc>
              <w:tc>
                <w:tcPr>
                  <w:tcW w:w="399" w:type="dxa"/>
                  <w:vAlign w:val="center"/>
                </w:tcPr>
                <w:p w14:paraId="303DECAD" w14:textId="77777777" w:rsidR="00F61A41" w:rsidRPr="006707B7" w:rsidRDefault="00F61A41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F61A41" w:rsidRPr="006707B7" w14:paraId="2144B4B5" w14:textId="77777777" w:rsidTr="00F61A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61B2B731" w14:textId="32005C5E" w:rsidR="00F61A41" w:rsidRPr="00F61A41" w:rsidRDefault="00F61A41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F61A41">
                    <w:rPr>
                      <w:sz w:val="16"/>
                      <w:lang w:val="fr-CH"/>
                    </w:rPr>
                    <w:t>Le périmètre se situe sur une surface où le niveau de la nappe souterraine est bas (&gt; 10 m).</w:t>
                  </w:r>
                </w:p>
              </w:tc>
              <w:tc>
                <w:tcPr>
                  <w:tcW w:w="399" w:type="dxa"/>
                  <w:vAlign w:val="center"/>
                </w:tcPr>
                <w:p w14:paraId="202AB3E9" w14:textId="40C4ECDE" w:rsidR="00F61A41" w:rsidRPr="006707B7" w:rsidRDefault="00F61A41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44DF164D" w14:textId="77777777" w:rsidR="00BC3D56" w:rsidRPr="008B5544" w:rsidRDefault="00BC3D56" w:rsidP="00A53529">
            <w:pPr>
              <w:rPr>
                <w:noProof/>
                <w:lang w:val="fr-CH"/>
              </w:rPr>
            </w:pPr>
          </w:p>
        </w:tc>
        <w:tc>
          <w:tcPr>
            <w:tcW w:w="1935" w:type="pct"/>
          </w:tcPr>
          <w:p w14:paraId="3607CFDE" w14:textId="4C243F34" w:rsidR="00BC3D56" w:rsidRPr="00A711A4" w:rsidRDefault="00BC3D56" w:rsidP="00A53529">
            <w:pPr>
              <w:tabs>
                <w:tab w:val="left" w:pos="900"/>
              </w:tabs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3C4CAA14" w14:textId="2365AA8E" w:rsidR="00BC3D56" w:rsidRPr="002707D4" w:rsidRDefault="00BC3D56" w:rsidP="00A53529">
            <w:pPr>
              <w:tabs>
                <w:tab w:val="left" w:pos="900"/>
              </w:tabs>
              <w:jc w:val="center"/>
              <w:rPr>
                <w:lang w:val="fr-CH" w:eastAsia="de-CH"/>
              </w:rPr>
            </w:pPr>
            <w:r>
              <w:rPr>
                <w:b/>
                <w:lang w:val="fr-CH" w:eastAsia="de-CH"/>
              </w:rPr>
              <w:t>-</w:t>
            </w:r>
          </w:p>
        </w:tc>
      </w:tr>
      <w:tr w:rsidR="00AE3AA7" w:rsidRPr="00B3398C" w14:paraId="0C8CD7E1" w14:textId="0F78383B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04811FC3" w14:textId="259C38A5" w:rsidR="00BC3D56" w:rsidRPr="008C7138" w:rsidRDefault="00BC3D56" w:rsidP="00A53529">
            <w:pPr>
              <w:rPr>
                <w:lang w:val="de-CH"/>
              </w:rPr>
            </w:pPr>
            <w:r>
              <w:rPr>
                <w:lang w:val="de-CH"/>
              </w:rPr>
              <w:t>B1</w:t>
            </w:r>
            <w:r w:rsidR="00AE5598">
              <w:rPr>
                <w:lang w:val="de-CH"/>
              </w:rPr>
              <w:t xml:space="preserve"> </w:t>
            </w:r>
            <w:r>
              <w:rPr>
                <w:lang w:val="de-CH"/>
              </w:rPr>
              <w:t xml:space="preserve">- </w:t>
            </w:r>
            <w:proofErr w:type="spellStart"/>
            <w:r w:rsidR="00AE5598" w:rsidRPr="008C7138">
              <w:rPr>
                <w:lang w:val="de-CH"/>
              </w:rPr>
              <w:t>Propriétés</w:t>
            </w:r>
            <w:proofErr w:type="spellEnd"/>
            <w:r w:rsidR="00AE5598" w:rsidRPr="008C7138">
              <w:rPr>
                <w:lang w:val="de-CH"/>
              </w:rPr>
              <w:t xml:space="preserve"> du </w:t>
            </w:r>
            <w:proofErr w:type="spellStart"/>
            <w:r w:rsidR="00AE5598" w:rsidRPr="008C7138">
              <w:rPr>
                <w:lang w:val="de-CH"/>
              </w:rPr>
              <w:t>sol</w:t>
            </w:r>
            <w:proofErr w:type="spellEnd"/>
          </w:p>
        </w:tc>
        <w:tc>
          <w:tcPr>
            <w:tcW w:w="2320" w:type="pct"/>
          </w:tcPr>
          <w:p w14:paraId="405FCE69" w14:textId="67DE00AD" w:rsidR="00BC3D56" w:rsidRDefault="007B0298" w:rsidP="00A535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4F3C0" wp14:editId="0EE5D1ED">
                  <wp:extent cx="3461928" cy="1883120"/>
                  <wp:effectExtent l="0" t="0" r="5715" b="317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898" cy="190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14:paraId="1DCE6ECB" w14:textId="259992D2" w:rsidR="00BC3D56" w:rsidRPr="00482030" w:rsidRDefault="00BC3D56" w:rsidP="00A53529">
            <w:pPr>
              <w:spacing w:after="240"/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0F2CC9F8" w14:textId="201C42C2" w:rsidR="00BC3D56" w:rsidRDefault="00BC3D56" w:rsidP="00A53529">
            <w:pPr>
              <w:jc w:val="center"/>
              <w:rPr>
                <w:lang w:val="fr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8C7138" w14:paraId="5762B878" w14:textId="52941DD1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2F3B9823" w14:textId="0C7B4126" w:rsidR="00BC3D56" w:rsidRPr="008C7138" w:rsidRDefault="00BC3D56" w:rsidP="00A53529">
            <w:pPr>
              <w:rPr>
                <w:lang w:val="fr-CH"/>
              </w:rPr>
            </w:pPr>
            <w:r w:rsidRPr="00897DD3">
              <w:rPr>
                <w:lang w:val="fr-CH"/>
              </w:rPr>
              <w:t>B2</w:t>
            </w:r>
            <w:r w:rsidR="00D912E9" w:rsidRPr="00897DD3">
              <w:rPr>
                <w:lang w:val="fr-CH"/>
              </w:rPr>
              <w:t xml:space="preserve"> </w:t>
            </w:r>
            <w:r w:rsidRPr="00897DD3">
              <w:rPr>
                <w:lang w:val="fr-CH"/>
              </w:rPr>
              <w:t>-</w:t>
            </w:r>
            <w:r w:rsidR="00897DD3" w:rsidRPr="008C7138">
              <w:rPr>
                <w:lang w:val="fr-CH"/>
              </w:rPr>
              <w:t xml:space="preserve"> Type de sol organique</w:t>
            </w:r>
          </w:p>
        </w:tc>
        <w:tc>
          <w:tcPr>
            <w:tcW w:w="2320" w:type="pct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506"/>
              <w:gridCol w:w="612"/>
            </w:tblGrid>
            <w:tr w:rsidR="005578A5" w14:paraId="15291772" w14:textId="77777777" w:rsidTr="005578A5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889231" w14:textId="75C55C91" w:rsidR="005578A5" w:rsidRDefault="00B3515E" w:rsidP="00C81A8E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 xml:space="preserve">Sol </w:t>
                  </w:r>
                  <w:proofErr w:type="gramStart"/>
                  <w:r>
                    <w:rPr>
                      <w:lang w:val="fr-CH"/>
                    </w:rPr>
                    <w:t>organique</w:t>
                  </w:r>
                  <w:r w:rsidR="005578A5">
                    <w:rPr>
                      <w:lang w:val="fr-CH"/>
                    </w:rPr>
                    <w:t>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5D022C" w14:textId="0F446A73" w:rsidR="005578A5" w:rsidRDefault="005578A5" w:rsidP="00C81A8E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B47E5D" wp14:editId="7D60A5A6">
                        <wp:extent cx="251460" cy="220109"/>
                        <wp:effectExtent l="0" t="0" r="0" b="8890"/>
                        <wp:docPr id="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61" cy="2230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9D5932" w14:textId="77777777" w:rsidR="00BC3D56" w:rsidRDefault="00BC3D56" w:rsidP="00A53529">
            <w:pPr>
              <w:ind w:right="113"/>
              <w:rPr>
                <w:noProof/>
                <w:lang w:val="fr-CH" w:eastAsia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2382"/>
              <w:gridCol w:w="851"/>
            </w:tblGrid>
            <w:tr w:rsidR="00CA196E" w:rsidRPr="00D912E9" w14:paraId="5DD90B1F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382" w:type="dxa"/>
                </w:tcPr>
                <w:p w14:paraId="3503BDFB" w14:textId="1ABA61A4" w:rsidR="00CA196E" w:rsidRPr="00897DD3" w:rsidRDefault="00897DD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897DD3">
                    <w:rPr>
                      <w:sz w:val="16"/>
                      <w:szCs w:val="16"/>
                      <w:lang w:val="fr-CH"/>
                    </w:rPr>
                    <w:t>Sol organique</w:t>
                  </w:r>
                </w:p>
              </w:tc>
              <w:tc>
                <w:tcPr>
                  <w:tcW w:w="851" w:type="dxa"/>
                </w:tcPr>
                <w:p w14:paraId="6B9C14DB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A196E" w:rsidRPr="00D912E9" w14:paraId="7215ED81" w14:textId="77777777" w:rsidTr="00CF5590">
              <w:tc>
                <w:tcPr>
                  <w:tcW w:w="2382" w:type="dxa"/>
                </w:tcPr>
                <w:p w14:paraId="6A8C7DF3" w14:textId="27A907B6" w:rsidR="00CA196E" w:rsidRPr="00897DD3" w:rsidRDefault="00897DD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897DD3">
                    <w:rPr>
                      <w:sz w:val="16"/>
                      <w:szCs w:val="16"/>
                      <w:lang w:val="fr-CH"/>
                    </w:rPr>
                    <w:t>Sol semi-organique</w:t>
                  </w:r>
                </w:p>
              </w:tc>
              <w:tc>
                <w:tcPr>
                  <w:tcW w:w="851" w:type="dxa"/>
                </w:tcPr>
                <w:p w14:paraId="2AC8BD61" w14:textId="3E240606" w:rsidR="00CA196E" w:rsidRPr="004E5561" w:rsidRDefault="009F081A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+ </w:t>
                  </w:r>
                  <w:r w:rsidR="00CA196E" w:rsidRPr="004E5561">
                    <w:rPr>
                      <w:b/>
                      <w:bCs/>
                      <w:sz w:val="16"/>
                      <w:szCs w:val="16"/>
                    </w:rPr>
                    <w:t>0.5</w:t>
                  </w:r>
                </w:p>
              </w:tc>
            </w:tr>
            <w:tr w:rsidR="00CA196E" w:rsidRPr="006707B7" w14:paraId="6CED0500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2382" w:type="dxa"/>
                </w:tcPr>
                <w:p w14:paraId="4E4561B4" w14:textId="701F2C22" w:rsidR="00CA196E" w:rsidRPr="00897DD3" w:rsidRDefault="00897DD3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>
                    <w:rPr>
                      <w:sz w:val="16"/>
                      <w:szCs w:val="16"/>
                      <w:lang w:val="fr-CH"/>
                    </w:rPr>
                    <w:t>Sol pas organique</w:t>
                  </w:r>
                </w:p>
              </w:tc>
              <w:tc>
                <w:tcPr>
                  <w:tcW w:w="851" w:type="dxa"/>
                </w:tcPr>
                <w:p w14:paraId="56C20956" w14:textId="77777777" w:rsidR="00CA196E" w:rsidRPr="006707B7" w:rsidRDefault="00CA196E" w:rsidP="00C81A8E">
                  <w:pPr>
                    <w:framePr w:hSpace="141" w:wrap="around" w:vAnchor="text" w:hAnchor="text" w:y="1"/>
                    <w:spacing w:line="240" w:lineRule="auto"/>
                    <w:ind w:right="23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</w:tbl>
          <w:p w14:paraId="298BC508" w14:textId="77777777" w:rsidR="00BC3D56" w:rsidRPr="008C7138" w:rsidRDefault="00BC3D56" w:rsidP="00A53529">
            <w:pPr>
              <w:ind w:right="113"/>
              <w:rPr>
                <w:noProof/>
              </w:rPr>
            </w:pPr>
          </w:p>
        </w:tc>
        <w:tc>
          <w:tcPr>
            <w:tcW w:w="1935" w:type="pct"/>
          </w:tcPr>
          <w:p w14:paraId="268E1B08" w14:textId="60CF6584" w:rsidR="00BC3D56" w:rsidRPr="00482030" w:rsidRDefault="00BC3D56" w:rsidP="00A53529">
            <w:pPr>
              <w:spacing w:after="240"/>
              <w:rPr>
                <w:lang w:val="de-CH"/>
              </w:rPr>
            </w:pPr>
          </w:p>
        </w:tc>
        <w:tc>
          <w:tcPr>
            <w:tcW w:w="304" w:type="pct"/>
            <w:vAlign w:val="center"/>
          </w:tcPr>
          <w:p w14:paraId="575FECE5" w14:textId="6E05C80D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B05997" w14:paraId="1A2D519C" w14:textId="5C8D8664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94D970B" w14:textId="3160532C" w:rsidR="00BC3D56" w:rsidRPr="008C7138" w:rsidRDefault="00BC3D56" w:rsidP="000E3E17">
            <w:pPr>
              <w:rPr>
                <w:lang w:val="de-CH"/>
              </w:rPr>
            </w:pPr>
            <w:r>
              <w:rPr>
                <w:lang w:val="de-CH"/>
              </w:rPr>
              <w:t>L1</w:t>
            </w:r>
            <w:r w:rsidR="000E3E17">
              <w:rPr>
                <w:lang w:val="de-CH"/>
              </w:rPr>
              <w:t xml:space="preserve"> -</w:t>
            </w:r>
            <w:r w:rsidR="000E3E17" w:rsidRPr="008C7138">
              <w:rPr>
                <w:lang w:val="de-CH"/>
              </w:rPr>
              <w:t xml:space="preserve"> Valeur de </w:t>
            </w:r>
            <w:proofErr w:type="spellStart"/>
            <w:r w:rsidR="000E3E17" w:rsidRPr="008C7138">
              <w:rPr>
                <w:lang w:val="de-CH"/>
              </w:rPr>
              <w:t>rendement</w:t>
            </w:r>
            <w:proofErr w:type="spellEnd"/>
          </w:p>
        </w:tc>
        <w:tc>
          <w:tcPr>
            <w:tcW w:w="2320" w:type="pct"/>
          </w:tcPr>
          <w:p w14:paraId="583D600A" w14:textId="2A7B7809" w:rsidR="00BC3D56" w:rsidRDefault="00BC3D56" w:rsidP="00A53529">
            <w:pPr>
              <w:rPr>
                <w:b/>
                <w:lang w:val="de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5212"/>
              <w:gridCol w:w="567"/>
            </w:tblGrid>
            <w:tr w:rsidR="000E3E17" w:rsidRPr="00250646" w14:paraId="78CD27CB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35D8E405" w14:textId="7B784F03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&gt; 7000.-/ha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5CB076DF" w14:textId="5A657133" w:rsidR="000E3E17" w:rsidRPr="006707B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+6</w:t>
                  </w:r>
                </w:p>
              </w:tc>
            </w:tr>
            <w:tr w:rsidR="000E3E17" w:rsidRPr="00B30116" w14:paraId="40C3E751" w14:textId="77777777" w:rsidTr="000E3E17">
              <w:trPr>
                <w:trHeight w:val="98"/>
              </w:trPr>
              <w:tc>
                <w:tcPr>
                  <w:tcW w:w="5212" w:type="dxa"/>
                </w:tcPr>
                <w:p w14:paraId="717C8E54" w14:textId="2085B7A3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de 6001.- à 7000.-/ha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526D28D2" w14:textId="54304BE2" w:rsidR="000E3E17" w:rsidRPr="006707B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+5</w:t>
                  </w:r>
                </w:p>
              </w:tc>
            </w:tr>
            <w:tr w:rsidR="000E3E17" w:rsidRPr="006707B7" w14:paraId="361469EF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368DDEE6" w14:textId="46337330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de 5001.- à 6000.-/ha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7BACFA8A" w14:textId="4F23CB39" w:rsid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+4</w:t>
                  </w:r>
                </w:p>
              </w:tc>
            </w:tr>
            <w:tr w:rsidR="000E3E17" w:rsidRPr="006707B7" w14:paraId="5D9740A7" w14:textId="77777777" w:rsidTr="000E3E17">
              <w:trPr>
                <w:trHeight w:val="98"/>
              </w:trPr>
              <w:tc>
                <w:tcPr>
                  <w:tcW w:w="5212" w:type="dxa"/>
                </w:tcPr>
                <w:p w14:paraId="4830BB95" w14:textId="4FBB7D14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de 4001.- à 5000.-/ha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10992118" w14:textId="77777777" w:rsid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+3</w:t>
                  </w:r>
                </w:p>
              </w:tc>
            </w:tr>
            <w:tr w:rsidR="000E3E17" w:rsidRPr="006707B7" w14:paraId="0F8B0277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0E982395" w14:textId="15E8108E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de 3001.- à 4000.-/ha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7D99C798" w14:textId="02B8D7A7" w:rsid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  <w:tr w:rsidR="000E3E17" w:rsidRPr="006707B7" w14:paraId="275B104E" w14:textId="77777777" w:rsidTr="000E3E17">
              <w:trPr>
                <w:trHeight w:val="98"/>
              </w:trPr>
              <w:tc>
                <w:tcPr>
                  <w:tcW w:w="5212" w:type="dxa"/>
                </w:tcPr>
                <w:p w14:paraId="62EA469A" w14:textId="7C70EB28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de 2001.- à 3000.-/ha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50A364B3" w14:textId="4DABDF2C" w:rsid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0E3E17" w:rsidRPr="006707B7" w14:paraId="7A0439C7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6B8D3BAD" w14:textId="29EDBDEB" w:rsidR="000E3E17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 xml:space="preserve">Le périmètre présente une valeur de rendement &lt; 2000.-/ha </w:t>
                  </w:r>
                </w:p>
              </w:tc>
              <w:tc>
                <w:tcPr>
                  <w:tcW w:w="567" w:type="dxa"/>
                  <w:vAlign w:val="center"/>
                </w:tcPr>
                <w:p w14:paraId="243756A8" w14:textId="557C7F8A" w:rsid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4EF57D29" w14:textId="226A60A1" w:rsidR="00BC3D56" w:rsidRPr="00D93E7F" w:rsidRDefault="00BC3D56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3BF36E46" w14:textId="0F765844" w:rsidR="00BC3D56" w:rsidRPr="008C7138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E5ACA54" w14:textId="7D28F68A" w:rsidR="00BC3D56" w:rsidRPr="007A4BF5" w:rsidRDefault="00BC3D56" w:rsidP="00A53529">
            <w:pPr>
              <w:jc w:val="center"/>
              <w:rPr>
                <w:lang w:val="de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7A4BF5" w14:paraId="1F1BC8EA" w14:textId="36C0FA24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0B382EF2" w14:textId="2A2B2CC9" w:rsidR="000E3E17" w:rsidRPr="008C7138" w:rsidRDefault="000E3E17" w:rsidP="000E3E17">
            <w:pPr>
              <w:ind w:left="113" w:right="113"/>
              <w:rPr>
                <w:lang w:val="fr-CH"/>
              </w:rPr>
            </w:pPr>
            <w:r>
              <w:rPr>
                <w:lang w:val="de-CH"/>
              </w:rPr>
              <w:t>L2 -</w:t>
            </w:r>
            <w:r w:rsidRPr="008C7138">
              <w:rPr>
                <w:lang w:val="fr-CH"/>
              </w:rPr>
              <w:t xml:space="preserve"> Surface d'assolement (SDA)</w:t>
            </w:r>
          </w:p>
          <w:p w14:paraId="6008D698" w14:textId="7FAC2C9B" w:rsidR="00BC3D56" w:rsidRPr="00B733E5" w:rsidRDefault="00BC3D56" w:rsidP="000E3E17">
            <w:pPr>
              <w:ind w:left="113" w:right="113"/>
              <w:rPr>
                <w:lang w:val="de-CH"/>
              </w:rPr>
            </w:pPr>
          </w:p>
        </w:tc>
        <w:tc>
          <w:tcPr>
            <w:tcW w:w="2320" w:type="pct"/>
          </w:tcPr>
          <w:tbl>
            <w:tblPr>
              <w:tblStyle w:val="Tableausimple1"/>
              <w:tblpPr w:leftFromText="180" w:rightFromText="180" w:vertAnchor="text" w:horzAnchor="margin" w:tblpY="309"/>
              <w:tblOverlap w:val="never"/>
              <w:tblW w:w="0" w:type="auto"/>
              <w:tblLook w:val="0400" w:firstRow="0" w:lastRow="0" w:firstColumn="0" w:lastColumn="0" w:noHBand="0" w:noVBand="1"/>
            </w:tblPr>
            <w:tblGrid>
              <w:gridCol w:w="2972"/>
              <w:gridCol w:w="399"/>
            </w:tblGrid>
            <w:tr w:rsidR="000E3E17" w:rsidRPr="006707B7" w14:paraId="126810AB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972" w:type="dxa"/>
                </w:tcPr>
                <w:p w14:paraId="21494AD5" w14:textId="4F798C29" w:rsidR="000E3E17" w:rsidRPr="000E3E17" w:rsidRDefault="000E3E17" w:rsidP="000E3E17">
                  <w:pPr>
                    <w:spacing w:line="240" w:lineRule="auto"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>Le périmètre est principalement classé comme SDA avec des catégories d’aptitude à l’agriculture de 1-5</w:t>
                  </w:r>
                </w:p>
              </w:tc>
              <w:tc>
                <w:tcPr>
                  <w:tcW w:w="399" w:type="dxa"/>
                  <w:vAlign w:val="center"/>
                </w:tcPr>
                <w:p w14:paraId="13C89E28" w14:textId="77777777" w:rsidR="000E3E17" w:rsidRPr="006707B7" w:rsidRDefault="000E3E17" w:rsidP="000E3E17">
                  <w:pPr>
                    <w:spacing w:line="240" w:lineRule="auto"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  <w:tr w:rsidR="000E3E17" w:rsidRPr="006707B7" w14:paraId="23668FC5" w14:textId="77777777" w:rsidTr="000E3E17">
              <w:trPr>
                <w:trHeight w:val="98"/>
              </w:trPr>
              <w:tc>
                <w:tcPr>
                  <w:tcW w:w="2972" w:type="dxa"/>
                </w:tcPr>
                <w:p w14:paraId="3D542313" w14:textId="5B1ADE1F" w:rsidR="000E3E17" w:rsidRPr="000E3E17" w:rsidRDefault="000E3E17" w:rsidP="000E3E17">
                  <w:pPr>
                    <w:spacing w:line="240" w:lineRule="auto"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>Le périmètre est principalement classé comme SDA avec des catégories d’aptitude à l’agriculture 6</w:t>
                  </w:r>
                </w:p>
              </w:tc>
              <w:tc>
                <w:tcPr>
                  <w:tcW w:w="399" w:type="dxa"/>
                  <w:vAlign w:val="center"/>
                </w:tcPr>
                <w:p w14:paraId="5FD25728" w14:textId="77777777" w:rsidR="000E3E17" w:rsidRPr="006707B7" w:rsidRDefault="000E3E17" w:rsidP="000E3E17">
                  <w:pPr>
                    <w:spacing w:line="240" w:lineRule="auto"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0E3E17" w:rsidRPr="006707B7" w14:paraId="7E97714D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2972" w:type="dxa"/>
                </w:tcPr>
                <w:p w14:paraId="30A6442C" w14:textId="0A359D42" w:rsidR="000E3E17" w:rsidRPr="000E3E17" w:rsidRDefault="000E3E17" w:rsidP="000E3E17">
                  <w:pPr>
                    <w:spacing w:line="240" w:lineRule="auto"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>Le périmètre n’est pas classé comme SDA</w:t>
                  </w:r>
                </w:p>
              </w:tc>
              <w:tc>
                <w:tcPr>
                  <w:tcW w:w="399" w:type="dxa"/>
                  <w:vAlign w:val="center"/>
                </w:tcPr>
                <w:p w14:paraId="75920A06" w14:textId="77777777" w:rsidR="000E3E17" w:rsidRPr="006707B7" w:rsidRDefault="000E3E17" w:rsidP="000E3E17">
                  <w:pPr>
                    <w:spacing w:line="240" w:lineRule="auto"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4512C335" w14:textId="44666E81" w:rsidR="00CA196E" w:rsidRDefault="00CA196E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0759C021" w14:textId="4A24DDFA" w:rsidR="00BC3D56" w:rsidRPr="008C7138" w:rsidRDefault="00BC3D56" w:rsidP="00A53529">
            <w:pPr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326D393B" w14:textId="122B7326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7A4BF5" w14:paraId="06FE7B38" w14:textId="1E6083FB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8924B96" w14:textId="6ED4D4C2" w:rsidR="00BC3D56" w:rsidRPr="000E3E17" w:rsidRDefault="00BC3D56" w:rsidP="00A53529">
            <w:pPr>
              <w:ind w:left="113" w:right="113"/>
              <w:rPr>
                <w:noProof/>
                <w:lang w:val="fr-CH" w:eastAsia="de-CH"/>
              </w:rPr>
            </w:pPr>
            <w:r w:rsidRPr="000E3E17">
              <w:rPr>
                <w:lang w:val="fr-CH"/>
              </w:rPr>
              <w:t>L3</w:t>
            </w:r>
            <w:r w:rsidR="000E3E17">
              <w:rPr>
                <w:lang w:val="fr-CH"/>
              </w:rPr>
              <w:t xml:space="preserve"> </w:t>
            </w:r>
            <w:r w:rsidRPr="000E3E17">
              <w:rPr>
                <w:lang w:val="fr-CH"/>
              </w:rPr>
              <w:t>-</w:t>
            </w:r>
            <w:r w:rsidR="000E3E17" w:rsidRPr="008C7138">
              <w:rPr>
                <w:lang w:val="fr-CH"/>
              </w:rPr>
              <w:t xml:space="preserve"> Potentiel de compensation des SDA</w:t>
            </w:r>
          </w:p>
        </w:tc>
        <w:tc>
          <w:tcPr>
            <w:tcW w:w="2320" w:type="pct"/>
          </w:tcPr>
          <w:p w14:paraId="5119DA58" w14:textId="49D8BFAF" w:rsidR="00EF5DF5" w:rsidRPr="000E3E17" w:rsidRDefault="00EF5DF5" w:rsidP="00A53529">
            <w:pPr>
              <w:spacing w:line="240" w:lineRule="auto"/>
              <w:rPr>
                <w:sz w:val="16"/>
                <w:szCs w:val="16"/>
                <w:lang w:val="fr-CH"/>
              </w:rPr>
            </w:pPr>
          </w:p>
          <w:tbl>
            <w:tblPr>
              <w:tblStyle w:val="Tableausimple1"/>
              <w:tblpPr w:leftFromText="180" w:rightFromText="180" w:vertAnchor="text" w:horzAnchor="page" w:tblpX="106" w:tblpY="-87"/>
              <w:tblW w:w="0" w:type="auto"/>
              <w:tblLook w:val="0400" w:firstRow="0" w:lastRow="0" w:firstColumn="0" w:lastColumn="0" w:noHBand="0" w:noVBand="1"/>
            </w:tblPr>
            <w:tblGrid>
              <w:gridCol w:w="2830"/>
              <w:gridCol w:w="399"/>
            </w:tblGrid>
            <w:tr w:rsidR="000E3E17" w:rsidRPr="006707B7" w14:paraId="541B5E35" w14:textId="77777777" w:rsidTr="000E3E1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9"/>
              </w:trPr>
              <w:tc>
                <w:tcPr>
                  <w:tcW w:w="2830" w:type="dxa"/>
                </w:tcPr>
                <w:p w14:paraId="1B3E7657" w14:textId="1FD8C3A0" w:rsidR="000E3E17" w:rsidRPr="000E3E17" w:rsidRDefault="000E3E17" w:rsidP="000E3E17">
                  <w:pPr>
                    <w:spacing w:line="240" w:lineRule="auto"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>Le périmètre pourrait servir de surface de compensation de la SDA, ou est déjà une SDA.</w:t>
                  </w:r>
                </w:p>
              </w:tc>
              <w:tc>
                <w:tcPr>
                  <w:tcW w:w="399" w:type="dxa"/>
                  <w:vAlign w:val="center"/>
                </w:tcPr>
                <w:p w14:paraId="464EB24F" w14:textId="77777777" w:rsidR="000E3E17" w:rsidRPr="006707B7" w:rsidRDefault="000E3E17" w:rsidP="000E3E17">
                  <w:pPr>
                    <w:spacing w:line="240" w:lineRule="auto"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0E3E17" w:rsidRPr="006707B7" w14:paraId="12CB2A3C" w14:textId="77777777" w:rsidTr="000E3E17">
              <w:trPr>
                <w:trHeight w:val="98"/>
              </w:trPr>
              <w:tc>
                <w:tcPr>
                  <w:tcW w:w="2830" w:type="dxa"/>
                </w:tcPr>
                <w:p w14:paraId="38FA0B78" w14:textId="729FB355" w:rsidR="000E3E17" w:rsidRPr="000E3E17" w:rsidRDefault="000E3E17" w:rsidP="000E3E17">
                  <w:pPr>
                    <w:spacing w:line="240" w:lineRule="auto"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lang w:val="fr-CH"/>
                    </w:rPr>
                    <w:t>Le périmètre ne pourrait pas servir de surface de compensation de la SDA.</w:t>
                  </w:r>
                </w:p>
              </w:tc>
              <w:tc>
                <w:tcPr>
                  <w:tcW w:w="399" w:type="dxa"/>
                  <w:vAlign w:val="center"/>
                </w:tcPr>
                <w:p w14:paraId="6B96C9DE" w14:textId="77777777" w:rsidR="000E3E17" w:rsidRPr="006707B7" w:rsidRDefault="000E3E17" w:rsidP="000E3E17">
                  <w:pPr>
                    <w:spacing w:line="240" w:lineRule="auto"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18449D7C" w14:textId="72EB89FE" w:rsidR="00EF5DF5" w:rsidRPr="006707B7" w:rsidRDefault="00EF5DF5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</w:tc>
        <w:tc>
          <w:tcPr>
            <w:tcW w:w="1935" w:type="pct"/>
          </w:tcPr>
          <w:p w14:paraId="66DEA8CC" w14:textId="03649F48" w:rsidR="00BC3D56" w:rsidRDefault="00BC3D56" w:rsidP="00A53529">
            <w:pPr>
              <w:rPr>
                <w:noProof/>
              </w:rPr>
            </w:pPr>
          </w:p>
        </w:tc>
        <w:tc>
          <w:tcPr>
            <w:tcW w:w="304" w:type="pct"/>
            <w:vAlign w:val="center"/>
          </w:tcPr>
          <w:p w14:paraId="6883463A" w14:textId="050C845B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  <w:lang w:val="fr-CH"/>
              </w:rPr>
              <w:t>-</w:t>
            </w:r>
          </w:p>
        </w:tc>
      </w:tr>
      <w:tr w:rsidR="00AE3AA7" w:rsidRPr="007A4BF5" w14:paraId="6A39BBA8" w14:textId="77777777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5752960" w14:textId="08C1C18C" w:rsidR="00A346AA" w:rsidRPr="000E3E17" w:rsidRDefault="000E3E17" w:rsidP="000E3E17">
            <w:pPr>
              <w:ind w:left="113" w:right="113"/>
              <w:rPr>
                <w:lang w:val="fr-CH"/>
              </w:rPr>
            </w:pPr>
            <w:r>
              <w:rPr>
                <w:lang w:val="fr-CH"/>
              </w:rPr>
              <w:t>L4 - Coûts d’assainissement des drainages</w:t>
            </w:r>
          </w:p>
        </w:tc>
        <w:tc>
          <w:tcPr>
            <w:tcW w:w="2320" w:type="pct"/>
          </w:tcPr>
          <w:p w14:paraId="71AFFDF0" w14:textId="77777777" w:rsidR="00A346AA" w:rsidRPr="000E3E17" w:rsidRDefault="00A346AA" w:rsidP="00A53529">
            <w:pPr>
              <w:spacing w:line="240" w:lineRule="auto"/>
              <w:rPr>
                <w:sz w:val="16"/>
                <w:szCs w:val="16"/>
                <w:lang w:val="fr-CH"/>
              </w:rPr>
            </w:pPr>
          </w:p>
          <w:tbl>
            <w:tblPr>
              <w:tblStyle w:val="Tableausimple1"/>
              <w:tblW w:w="0" w:type="auto"/>
              <w:tblLook w:val="0400" w:firstRow="0" w:lastRow="0" w:firstColumn="0" w:lastColumn="0" w:noHBand="0" w:noVBand="1"/>
            </w:tblPr>
            <w:tblGrid>
              <w:gridCol w:w="3035"/>
              <w:gridCol w:w="399"/>
            </w:tblGrid>
            <w:tr w:rsidR="00CA196E" w:rsidRPr="00D912E9" w14:paraId="4DE56DA7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035" w:type="dxa"/>
                </w:tcPr>
                <w:p w14:paraId="07ADDD79" w14:textId="638C4146" w:rsidR="00CA196E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szCs w:val="16"/>
                      <w:lang w:val="fr-CH"/>
                    </w:rPr>
                    <w:t xml:space="preserve">Pour l'assainissement des drainages dans le périmètre, les coûts estimés sont inférieurs </w:t>
                  </w:r>
                  <w:r>
                    <w:rPr>
                      <w:sz w:val="16"/>
                      <w:szCs w:val="16"/>
                      <w:lang w:val="fr-CH"/>
                    </w:rPr>
                    <w:t>à</w:t>
                  </w:r>
                  <w:r w:rsidR="0061658F" w:rsidRPr="000E3E17">
                    <w:rPr>
                      <w:sz w:val="16"/>
                      <w:szCs w:val="16"/>
                      <w:lang w:val="fr-CH"/>
                    </w:rPr>
                    <w:t xml:space="preserve"> </w:t>
                  </w:r>
                  <w:r w:rsidR="00CA196E" w:rsidRPr="000E3E17">
                    <w:rPr>
                      <w:sz w:val="16"/>
                      <w:szCs w:val="16"/>
                      <w:lang w:val="fr-CH"/>
                    </w:rPr>
                    <w:t>1000 CHF/ha</w:t>
                  </w:r>
                </w:p>
              </w:tc>
              <w:tc>
                <w:tcPr>
                  <w:tcW w:w="399" w:type="dxa"/>
                </w:tcPr>
                <w:p w14:paraId="3416130B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  <w:tr w:rsidR="00CA196E" w:rsidRPr="00D912E9" w14:paraId="0A81F03C" w14:textId="77777777" w:rsidTr="00CF5590">
              <w:trPr>
                <w:trHeight w:val="98"/>
              </w:trPr>
              <w:tc>
                <w:tcPr>
                  <w:tcW w:w="3035" w:type="dxa"/>
                </w:tcPr>
                <w:p w14:paraId="75AC85A4" w14:textId="2D4D3722" w:rsidR="00CA196E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szCs w:val="16"/>
                      <w:lang w:val="fr-CH"/>
                    </w:rPr>
                    <w:t xml:space="preserve">Pour l'assainissement des drainages dans le périmètre, les coûts estimés sont </w:t>
                  </w:r>
                  <w:r>
                    <w:rPr>
                      <w:sz w:val="16"/>
                      <w:szCs w:val="16"/>
                      <w:lang w:val="fr-CH"/>
                    </w:rPr>
                    <w:t>entre 1000 et 10000 CHF/ha</w:t>
                  </w:r>
                </w:p>
              </w:tc>
              <w:tc>
                <w:tcPr>
                  <w:tcW w:w="399" w:type="dxa"/>
                </w:tcPr>
                <w:p w14:paraId="768FECF2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A196E" w:rsidRPr="00E063F6" w14:paraId="4E9CAB17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035" w:type="dxa"/>
                </w:tcPr>
                <w:p w14:paraId="35E9EC10" w14:textId="543813C7" w:rsidR="00CA196E" w:rsidRPr="000E3E17" w:rsidRDefault="000E3E17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fr-CH"/>
                    </w:rPr>
                  </w:pPr>
                  <w:r w:rsidRPr="000E3E17">
                    <w:rPr>
                      <w:sz w:val="16"/>
                      <w:szCs w:val="16"/>
                      <w:lang w:val="fr-CH"/>
                    </w:rPr>
                    <w:t xml:space="preserve">Pour l'assainissement des drainages dans le périmètre, les coûts estimés sont </w:t>
                  </w:r>
                  <w:r>
                    <w:rPr>
                      <w:sz w:val="16"/>
                      <w:szCs w:val="16"/>
                      <w:lang w:val="fr-CH"/>
                    </w:rPr>
                    <w:t>supérieurs à 10000 CHF/ha</w:t>
                  </w:r>
                </w:p>
              </w:tc>
              <w:tc>
                <w:tcPr>
                  <w:tcW w:w="399" w:type="dxa"/>
                </w:tcPr>
                <w:p w14:paraId="6A11F97A" w14:textId="77777777" w:rsidR="00CA196E" w:rsidRPr="004E5561" w:rsidRDefault="00CA196E" w:rsidP="00C81A8E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</w:tbl>
          <w:p w14:paraId="4AC0FE0C" w14:textId="069DE03B" w:rsidR="00CA196E" w:rsidRDefault="00CA196E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</w:tc>
        <w:tc>
          <w:tcPr>
            <w:tcW w:w="1935" w:type="pct"/>
          </w:tcPr>
          <w:p w14:paraId="68DEF8B6" w14:textId="77777777" w:rsidR="00A346AA" w:rsidRDefault="00A346AA" w:rsidP="00A53529">
            <w:pPr>
              <w:rPr>
                <w:noProof/>
              </w:rPr>
            </w:pPr>
          </w:p>
        </w:tc>
        <w:tc>
          <w:tcPr>
            <w:tcW w:w="304" w:type="pct"/>
            <w:vAlign w:val="center"/>
          </w:tcPr>
          <w:p w14:paraId="4CF83C9A" w14:textId="77777777" w:rsidR="00A346AA" w:rsidRDefault="00A346AA" w:rsidP="00A53529">
            <w:pPr>
              <w:jc w:val="center"/>
              <w:rPr>
                <w:b/>
                <w:noProof/>
                <w:lang w:val="fr-CH"/>
              </w:rPr>
            </w:pPr>
          </w:p>
        </w:tc>
      </w:tr>
    </w:tbl>
    <w:p w14:paraId="525750F2" w14:textId="77777777" w:rsidR="00442A2F" w:rsidRDefault="00442A2F" w:rsidP="00577263">
      <w:pPr>
        <w:pStyle w:val="Titre2"/>
        <w:numPr>
          <w:ilvl w:val="0"/>
          <w:numId w:val="0"/>
        </w:numPr>
        <w:rPr>
          <w:lang w:val="fr-CH"/>
        </w:rPr>
      </w:pPr>
      <w:r>
        <w:rPr>
          <w:lang w:val="fr-CH"/>
        </w:rPr>
        <w:br w:type="page"/>
      </w:r>
    </w:p>
    <w:p w14:paraId="704CBD46" w14:textId="49F4E08D" w:rsidR="00577263" w:rsidRPr="008C7138" w:rsidRDefault="00577263" w:rsidP="00577263">
      <w:pPr>
        <w:pStyle w:val="Titre2"/>
        <w:numPr>
          <w:ilvl w:val="0"/>
          <w:numId w:val="0"/>
        </w:numPr>
        <w:rPr>
          <w:lang w:val="fr-CH"/>
        </w:rPr>
      </w:pPr>
      <w:r w:rsidRPr="008C7138">
        <w:rPr>
          <w:lang w:val="fr-CH"/>
        </w:rPr>
        <w:t>Évaluation</w:t>
      </w:r>
    </w:p>
    <w:p w14:paraId="5ACF941F" w14:textId="7E6CC5DC" w:rsidR="00EC7C3D" w:rsidRPr="00482030" w:rsidRDefault="00EC7C3D" w:rsidP="00EC7C3D">
      <w:pPr>
        <w:spacing w:after="240"/>
        <w:jc w:val="both"/>
        <w:rPr>
          <w:b/>
          <w:lang w:val="fr-CH" w:eastAsia="fr-FR"/>
        </w:rPr>
      </w:pPr>
      <w:r w:rsidRPr="008C7138">
        <w:rPr>
          <w:lang w:val="fr-CH"/>
        </w:rPr>
        <w:t xml:space="preserve">Les barres de défilement correspondent au pourcentage que l'évaluation de cette surface a atteint par rapport au nombre maximal de points pour chaque sous-thème et pour l'ensemble du domaine thématique (total). </w:t>
      </w:r>
      <w:r w:rsidRPr="00EC7C3D">
        <w:rPr>
          <w:lang w:val="fr-CH"/>
        </w:rPr>
        <w:t xml:space="preserve">Si un indicateur ne peut pas être évalué, il faut </w:t>
      </w:r>
      <w:r>
        <w:rPr>
          <w:lang w:val="fr-CH"/>
        </w:rPr>
        <w:t>effacer</w:t>
      </w:r>
      <w:r w:rsidRPr="00EC7C3D">
        <w:rPr>
          <w:lang w:val="fr-CH"/>
        </w:rPr>
        <w:t xml:space="preserve"> l'entrée dans le tableau d'éva</w:t>
      </w:r>
      <w:r>
        <w:rPr>
          <w:lang w:val="fr-CH"/>
        </w:rPr>
        <w:t>luation des colonnes "Max. Points</w:t>
      </w:r>
      <w:r w:rsidRPr="00EC7C3D">
        <w:rPr>
          <w:lang w:val="fr-CH"/>
        </w:rPr>
        <w:t>" et "Évaluation". Ai</w:t>
      </w:r>
      <w:r>
        <w:rPr>
          <w:lang w:val="fr-CH"/>
        </w:rPr>
        <w:t>nsi, le nombre de points maximal</w:t>
      </w:r>
      <w:r w:rsidRPr="00EC7C3D">
        <w:rPr>
          <w:lang w:val="fr-CH"/>
        </w:rPr>
        <w:t xml:space="preserve"> et la longueur des barres s'adaptent automatiquement.</w:t>
      </w:r>
      <w:r>
        <w:rPr>
          <w:b/>
          <w:lang w:val="fr-CH" w:eastAsia="fr-FR"/>
        </w:rPr>
        <w:t xml:space="preserve"> </w:t>
      </w:r>
      <w:r w:rsidRPr="008C7138">
        <w:rPr>
          <w:lang w:val="fr-CH"/>
        </w:rPr>
        <w:t xml:space="preserve">Il </w:t>
      </w:r>
      <w:r w:rsidRPr="008C7138">
        <w:rPr>
          <w:b/>
          <w:lang w:val="fr-CH" w:eastAsia="fr-FR"/>
        </w:rPr>
        <w:t>est déconseillé de procéder à une évaluation globale en comparant les thèmes entre eux.</w:t>
      </w:r>
    </w:p>
    <w:p w14:paraId="225DE264" w14:textId="1DC408DD" w:rsidR="00442A2F" w:rsidRDefault="00442A2F" w:rsidP="00EC7C3D">
      <w:pPr>
        <w:jc w:val="both"/>
        <w:rPr>
          <w:lang w:val="fr-CH"/>
        </w:rPr>
      </w:pPr>
      <w:r>
        <w:rPr>
          <w:lang w:val="fr-CH"/>
        </w:rPr>
        <w:br w:type="page"/>
      </w:r>
    </w:p>
    <w:p w14:paraId="0494D424" w14:textId="068937A9" w:rsidR="00E1310E" w:rsidRDefault="00442A2F" w:rsidP="00EC7C3D">
      <w:pPr>
        <w:jc w:val="both"/>
        <w:rPr>
          <w:lang w:val="fr-CH"/>
        </w:rPr>
      </w:pPr>
      <w:r>
        <w:rPr>
          <w:lang w:val="fr-CH"/>
        </w:rPr>
        <w:object w:dxaOrig="21974" w:dyaOrig="13476" w14:anchorId="56AEAF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pt;height:457pt" o:ole="">
            <v:imagedata r:id="rId15" o:title=""/>
          </v:shape>
          <o:OLEObject Type="Embed" ProgID="Excel.Sheet.12" ShapeID="_x0000_i1025" DrawAspect="Content" ObjectID="_1795336428" r:id="rId16"/>
        </w:object>
      </w:r>
    </w:p>
    <w:sectPr w:rsidR="00E1310E" w:rsidSect="00442A2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9" w:h="11907" w:orient="landscape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392A7" w14:textId="77777777" w:rsidR="00F6431D" w:rsidRDefault="00F6431D" w:rsidP="00F6431D">
      <w:pPr>
        <w:spacing w:line="240" w:lineRule="auto"/>
      </w:pPr>
      <w:r>
        <w:separator/>
      </w:r>
    </w:p>
  </w:endnote>
  <w:endnote w:type="continuationSeparator" w:id="0">
    <w:p w14:paraId="598FF7C3" w14:textId="77777777" w:rsidR="00F6431D" w:rsidRDefault="00F6431D" w:rsidP="00F643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3208" w14:textId="77777777" w:rsidR="00C81A8E" w:rsidRDefault="00C81A8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F577A" w14:textId="563CEEAB" w:rsidR="00C81A8E" w:rsidRDefault="00C81A8E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9CEDDC" wp14:editId="22F9AACC">
          <wp:simplePos x="0" y="0"/>
          <wp:positionH relativeFrom="column">
            <wp:posOffset>5137150</wp:posOffset>
          </wp:positionH>
          <wp:positionV relativeFrom="paragraph">
            <wp:posOffset>-182880</wp:posOffset>
          </wp:positionV>
          <wp:extent cx="4139565" cy="49974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956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0F61D" w14:textId="77777777" w:rsidR="00C81A8E" w:rsidRDefault="00C81A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D2231" w14:textId="77777777" w:rsidR="00F6431D" w:rsidRDefault="00F6431D" w:rsidP="00F6431D">
      <w:pPr>
        <w:spacing w:line="240" w:lineRule="auto"/>
      </w:pPr>
      <w:r>
        <w:separator/>
      </w:r>
    </w:p>
  </w:footnote>
  <w:footnote w:type="continuationSeparator" w:id="0">
    <w:p w14:paraId="21B7E3C7" w14:textId="77777777" w:rsidR="00F6431D" w:rsidRDefault="00F6431D" w:rsidP="00F643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DECD7" w14:textId="77777777" w:rsidR="00C81A8E" w:rsidRDefault="00C81A8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23DB" w14:textId="77777777" w:rsidR="00C81A8E" w:rsidRDefault="00C81A8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13DC" w14:textId="77777777" w:rsidR="00C81A8E" w:rsidRDefault="00C81A8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90A7E"/>
    <w:multiLevelType w:val="multilevel"/>
    <w:tmpl w:val="4C84D864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A02B2F"/>
    <w:multiLevelType w:val="hybridMultilevel"/>
    <w:tmpl w:val="817A834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54CF9"/>
    <w:multiLevelType w:val="hybridMultilevel"/>
    <w:tmpl w:val="B19E8DB6"/>
    <w:lvl w:ilvl="0" w:tplc="8EF4C4E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87FF1"/>
    <w:multiLevelType w:val="hybridMultilevel"/>
    <w:tmpl w:val="32A2E68C"/>
    <w:lvl w:ilvl="0" w:tplc="F9B4F20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A7EF8"/>
    <w:multiLevelType w:val="hybridMultilevel"/>
    <w:tmpl w:val="DB2601CA"/>
    <w:lvl w:ilvl="0" w:tplc="997EF07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D62B0"/>
    <w:multiLevelType w:val="hybridMultilevel"/>
    <w:tmpl w:val="2C228F0A"/>
    <w:lvl w:ilvl="0" w:tplc="D71AA25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07579"/>
    <w:multiLevelType w:val="hybridMultilevel"/>
    <w:tmpl w:val="EBDE26E6"/>
    <w:lvl w:ilvl="0" w:tplc="A9D4BB6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057E"/>
    <w:multiLevelType w:val="hybridMultilevel"/>
    <w:tmpl w:val="CE5C3D52"/>
    <w:lvl w:ilvl="0" w:tplc="20A0266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13BC3"/>
    <w:multiLevelType w:val="hybridMultilevel"/>
    <w:tmpl w:val="A964F3F8"/>
    <w:lvl w:ilvl="0" w:tplc="8CA65DA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6"/>
  </w:num>
  <w:num w:numId="1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it-CH" w:vendorID="64" w:dllVersion="6" w:nlCheck="1" w:checkStyle="0"/>
  <w:activeWritingStyle w:appName="MSWord" w:lang="fr-CH" w:vendorID="64" w:dllVersion="4096" w:nlCheck="1" w:checkStyle="0"/>
  <w:activeWritingStyle w:appName="MSWord" w:lang="fr-FR" w:vendorID="64" w:dllVersion="4096" w:nlCheck="1" w:checkStyle="0"/>
  <w:activeWritingStyle w:appName="MSWord" w:lang="de-CH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C7"/>
    <w:rsid w:val="000425E6"/>
    <w:rsid w:val="00043C32"/>
    <w:rsid w:val="00070D30"/>
    <w:rsid w:val="000A131C"/>
    <w:rsid w:val="000A2255"/>
    <w:rsid w:val="000A70F8"/>
    <w:rsid w:val="000B2306"/>
    <w:rsid w:val="000D60FE"/>
    <w:rsid w:val="000D73F3"/>
    <w:rsid w:val="000E1E4F"/>
    <w:rsid w:val="000E3E17"/>
    <w:rsid w:val="0014320F"/>
    <w:rsid w:val="001479A0"/>
    <w:rsid w:val="00180916"/>
    <w:rsid w:val="001930D0"/>
    <w:rsid w:val="001A03E0"/>
    <w:rsid w:val="001C7F35"/>
    <w:rsid w:val="001E412F"/>
    <w:rsid w:val="001F3B45"/>
    <w:rsid w:val="001F5475"/>
    <w:rsid w:val="00207E20"/>
    <w:rsid w:val="00211147"/>
    <w:rsid w:val="00226BFD"/>
    <w:rsid w:val="00232188"/>
    <w:rsid w:val="002707D4"/>
    <w:rsid w:val="002759AC"/>
    <w:rsid w:val="00286BF8"/>
    <w:rsid w:val="00295AF0"/>
    <w:rsid w:val="002A7BCC"/>
    <w:rsid w:val="002D2BAB"/>
    <w:rsid w:val="002F68E2"/>
    <w:rsid w:val="00303953"/>
    <w:rsid w:val="00305E62"/>
    <w:rsid w:val="0033062E"/>
    <w:rsid w:val="003465D5"/>
    <w:rsid w:val="003715F4"/>
    <w:rsid w:val="00373EDF"/>
    <w:rsid w:val="0038127F"/>
    <w:rsid w:val="00393C1D"/>
    <w:rsid w:val="003A42BD"/>
    <w:rsid w:val="003A5715"/>
    <w:rsid w:val="003A669B"/>
    <w:rsid w:val="003B1842"/>
    <w:rsid w:val="003D0AC1"/>
    <w:rsid w:val="003E0B50"/>
    <w:rsid w:val="003E1E8B"/>
    <w:rsid w:val="004236D9"/>
    <w:rsid w:val="00432084"/>
    <w:rsid w:val="00435644"/>
    <w:rsid w:val="00442A2F"/>
    <w:rsid w:val="004430A6"/>
    <w:rsid w:val="00445033"/>
    <w:rsid w:val="00452FB3"/>
    <w:rsid w:val="00464854"/>
    <w:rsid w:val="00471B1F"/>
    <w:rsid w:val="00482030"/>
    <w:rsid w:val="004A4DF0"/>
    <w:rsid w:val="004D1A4A"/>
    <w:rsid w:val="004E2620"/>
    <w:rsid w:val="004E5561"/>
    <w:rsid w:val="004E6113"/>
    <w:rsid w:val="004F30D9"/>
    <w:rsid w:val="00503320"/>
    <w:rsid w:val="005567F1"/>
    <w:rsid w:val="005578A5"/>
    <w:rsid w:val="00577263"/>
    <w:rsid w:val="0059762B"/>
    <w:rsid w:val="00597DA5"/>
    <w:rsid w:val="005B2122"/>
    <w:rsid w:val="005C7ADD"/>
    <w:rsid w:val="006155C4"/>
    <w:rsid w:val="0061607B"/>
    <w:rsid w:val="0061658F"/>
    <w:rsid w:val="006266CB"/>
    <w:rsid w:val="00631AFB"/>
    <w:rsid w:val="00632EC4"/>
    <w:rsid w:val="00634CD9"/>
    <w:rsid w:val="00637558"/>
    <w:rsid w:val="00644A57"/>
    <w:rsid w:val="006750E0"/>
    <w:rsid w:val="00682868"/>
    <w:rsid w:val="006D167C"/>
    <w:rsid w:val="006D44C7"/>
    <w:rsid w:val="006E0068"/>
    <w:rsid w:val="006F36B9"/>
    <w:rsid w:val="00740335"/>
    <w:rsid w:val="00741EFA"/>
    <w:rsid w:val="007460B8"/>
    <w:rsid w:val="00754035"/>
    <w:rsid w:val="00764D59"/>
    <w:rsid w:val="00765917"/>
    <w:rsid w:val="007955F6"/>
    <w:rsid w:val="007A08D2"/>
    <w:rsid w:val="007A4BF5"/>
    <w:rsid w:val="007A518D"/>
    <w:rsid w:val="007B0298"/>
    <w:rsid w:val="007D26B5"/>
    <w:rsid w:val="007E0B94"/>
    <w:rsid w:val="007E1054"/>
    <w:rsid w:val="007F2276"/>
    <w:rsid w:val="00802314"/>
    <w:rsid w:val="00815D42"/>
    <w:rsid w:val="00816493"/>
    <w:rsid w:val="00823EBC"/>
    <w:rsid w:val="00823EED"/>
    <w:rsid w:val="00830B2E"/>
    <w:rsid w:val="0084329C"/>
    <w:rsid w:val="008446F6"/>
    <w:rsid w:val="008676DA"/>
    <w:rsid w:val="008700A0"/>
    <w:rsid w:val="00877ECB"/>
    <w:rsid w:val="00897DD3"/>
    <w:rsid w:val="008C7138"/>
    <w:rsid w:val="008E075B"/>
    <w:rsid w:val="00926F21"/>
    <w:rsid w:val="009411AA"/>
    <w:rsid w:val="009462FE"/>
    <w:rsid w:val="0094730B"/>
    <w:rsid w:val="009553DE"/>
    <w:rsid w:val="00955F86"/>
    <w:rsid w:val="009E134C"/>
    <w:rsid w:val="009E7079"/>
    <w:rsid w:val="009F081A"/>
    <w:rsid w:val="009F699B"/>
    <w:rsid w:val="009F71B3"/>
    <w:rsid w:val="00A0255F"/>
    <w:rsid w:val="00A07003"/>
    <w:rsid w:val="00A346AA"/>
    <w:rsid w:val="00A44902"/>
    <w:rsid w:val="00A53529"/>
    <w:rsid w:val="00A62E93"/>
    <w:rsid w:val="00A676E6"/>
    <w:rsid w:val="00A711A4"/>
    <w:rsid w:val="00A72C20"/>
    <w:rsid w:val="00A87E21"/>
    <w:rsid w:val="00AA18FB"/>
    <w:rsid w:val="00AA4C96"/>
    <w:rsid w:val="00AC1A1D"/>
    <w:rsid w:val="00AD6B0C"/>
    <w:rsid w:val="00AE3AA7"/>
    <w:rsid w:val="00AE5598"/>
    <w:rsid w:val="00B038E2"/>
    <w:rsid w:val="00B05997"/>
    <w:rsid w:val="00B0603F"/>
    <w:rsid w:val="00B2553B"/>
    <w:rsid w:val="00B3398C"/>
    <w:rsid w:val="00B3515E"/>
    <w:rsid w:val="00B361A2"/>
    <w:rsid w:val="00B40006"/>
    <w:rsid w:val="00B46828"/>
    <w:rsid w:val="00B62D02"/>
    <w:rsid w:val="00B63399"/>
    <w:rsid w:val="00B66489"/>
    <w:rsid w:val="00B707CA"/>
    <w:rsid w:val="00B733E5"/>
    <w:rsid w:val="00B83ED9"/>
    <w:rsid w:val="00BA04ED"/>
    <w:rsid w:val="00BA48E0"/>
    <w:rsid w:val="00BA5933"/>
    <w:rsid w:val="00BA73E0"/>
    <w:rsid w:val="00BB43EB"/>
    <w:rsid w:val="00BC3D56"/>
    <w:rsid w:val="00BF4EE1"/>
    <w:rsid w:val="00BF5608"/>
    <w:rsid w:val="00BF7AE6"/>
    <w:rsid w:val="00C04F7E"/>
    <w:rsid w:val="00C11140"/>
    <w:rsid w:val="00C115AE"/>
    <w:rsid w:val="00C11CB9"/>
    <w:rsid w:val="00C14F2B"/>
    <w:rsid w:val="00C20D92"/>
    <w:rsid w:val="00C267BC"/>
    <w:rsid w:val="00C81A8E"/>
    <w:rsid w:val="00C826E6"/>
    <w:rsid w:val="00C90CAD"/>
    <w:rsid w:val="00CA12B6"/>
    <w:rsid w:val="00CA196E"/>
    <w:rsid w:val="00CB395E"/>
    <w:rsid w:val="00CB68DD"/>
    <w:rsid w:val="00CC1662"/>
    <w:rsid w:val="00CF5C3C"/>
    <w:rsid w:val="00D054AF"/>
    <w:rsid w:val="00D14F87"/>
    <w:rsid w:val="00D614DA"/>
    <w:rsid w:val="00D6563F"/>
    <w:rsid w:val="00D82DBB"/>
    <w:rsid w:val="00D912E9"/>
    <w:rsid w:val="00D93E7F"/>
    <w:rsid w:val="00DA04BF"/>
    <w:rsid w:val="00DA0589"/>
    <w:rsid w:val="00DA18D1"/>
    <w:rsid w:val="00DC2D0C"/>
    <w:rsid w:val="00DE4556"/>
    <w:rsid w:val="00E027E1"/>
    <w:rsid w:val="00E1310E"/>
    <w:rsid w:val="00E148A0"/>
    <w:rsid w:val="00E262CA"/>
    <w:rsid w:val="00E86F05"/>
    <w:rsid w:val="00EB7DDA"/>
    <w:rsid w:val="00EC1F4A"/>
    <w:rsid w:val="00EC4881"/>
    <w:rsid w:val="00EC523D"/>
    <w:rsid w:val="00EC7C3D"/>
    <w:rsid w:val="00ED053F"/>
    <w:rsid w:val="00ED5739"/>
    <w:rsid w:val="00EF15B0"/>
    <w:rsid w:val="00EF5DF5"/>
    <w:rsid w:val="00F0647F"/>
    <w:rsid w:val="00F06F36"/>
    <w:rsid w:val="00F127C0"/>
    <w:rsid w:val="00F14DFE"/>
    <w:rsid w:val="00F54BEB"/>
    <w:rsid w:val="00F61A41"/>
    <w:rsid w:val="00F6431D"/>
    <w:rsid w:val="00F86C35"/>
    <w:rsid w:val="00F90085"/>
    <w:rsid w:val="00F90A25"/>
    <w:rsid w:val="00FA4A64"/>
    <w:rsid w:val="00FB5182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400BADD"/>
  <w15:chartTrackingRefBased/>
  <w15:docId w15:val="{D3BAD685-F74D-4EA8-90F2-B1B03D70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4C7"/>
    <w:pPr>
      <w:spacing w:after="0" w:line="280" w:lineRule="atLeast"/>
    </w:pPr>
    <w:rPr>
      <w:rFonts w:ascii="Arial" w:hAnsi="Arial" w:cs="Arial"/>
      <w:sz w:val="20"/>
      <w:szCs w:val="20"/>
      <w:lang w:val="en-US"/>
    </w:rPr>
  </w:style>
  <w:style w:type="paragraph" w:styleId="Titre1">
    <w:name w:val="heading 1"/>
    <w:aliases w:val="ü1"/>
    <w:basedOn w:val="Normal"/>
    <w:next w:val="Normal"/>
    <w:link w:val="Titre1Car"/>
    <w:qFormat/>
    <w:rsid w:val="006D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6D44C7"/>
    <w:pPr>
      <w:numPr>
        <w:numId w:val="1"/>
      </w:numPr>
      <w:spacing w:before="120" w:after="120" w:line="240" w:lineRule="auto"/>
      <w:jc w:val="both"/>
      <w:outlineLvl w:val="1"/>
    </w:pPr>
    <w:rPr>
      <w:rFonts w:eastAsia="Times New Roman"/>
      <w:b/>
      <w:bCs/>
      <w:sz w:val="24"/>
      <w:szCs w:val="24"/>
      <w:lang w:val="de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ü1 Car"/>
    <w:basedOn w:val="Policepardfaut"/>
    <w:link w:val="Titre1"/>
    <w:rsid w:val="006D44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6D44C7"/>
    <w:rPr>
      <w:rFonts w:ascii="Arial" w:eastAsia="Times New Roman" w:hAnsi="Arial" w:cs="Arial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6D44C7"/>
    <w:pPr>
      <w:spacing w:after="0" w:line="240" w:lineRule="auto"/>
    </w:pPr>
    <w:rPr>
      <w:sz w:val="24"/>
      <w:szCs w:val="24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6D44C7"/>
    <w:pPr>
      <w:spacing w:after="240"/>
    </w:pPr>
    <w:rPr>
      <w:sz w:val="40"/>
      <w:szCs w:val="40"/>
    </w:rPr>
  </w:style>
  <w:style w:type="character" w:customStyle="1" w:styleId="TitreCar">
    <w:name w:val="Titre Car"/>
    <w:basedOn w:val="Policepardfaut"/>
    <w:link w:val="Titre"/>
    <w:uiPriority w:val="10"/>
    <w:rsid w:val="006D44C7"/>
    <w:rPr>
      <w:rFonts w:ascii="Arial" w:hAnsi="Arial" w:cs="Arial"/>
      <w:sz w:val="40"/>
      <w:szCs w:val="4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44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4C7"/>
    <w:rPr>
      <w:rFonts w:ascii="Segoe UI" w:hAnsi="Segoe UI" w:cs="Segoe UI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D44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44C7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6D44C7"/>
    <w:rPr>
      <w:rFonts w:ascii="Arial" w:hAnsi="Arial" w:cs="Arial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44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44C7"/>
    <w:rPr>
      <w:rFonts w:ascii="Arial" w:hAnsi="Arial" w:cs="Arial"/>
      <w:b/>
      <w:bCs/>
      <w:sz w:val="20"/>
      <w:szCs w:val="20"/>
      <w:lang w:val="en-US"/>
    </w:rPr>
  </w:style>
  <w:style w:type="character" w:styleId="Lienhypertexte">
    <w:name w:val="Hyperlink"/>
    <w:basedOn w:val="Policepardfaut"/>
    <w:uiPriority w:val="99"/>
    <w:unhideWhenUsed/>
    <w:rsid w:val="006D44C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44C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44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CH" w:eastAsia="de-CH"/>
    </w:rPr>
  </w:style>
  <w:style w:type="paragraph" w:styleId="En-tte">
    <w:name w:val="header"/>
    <w:basedOn w:val="Normal"/>
    <w:link w:val="En-tteCar"/>
    <w:uiPriority w:val="99"/>
    <w:unhideWhenUsed/>
    <w:rsid w:val="006D44C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44C7"/>
    <w:rPr>
      <w:rFonts w:ascii="Arial" w:hAnsi="Arial" w:cs="Arial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6D44C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44C7"/>
    <w:rPr>
      <w:rFonts w:ascii="Arial" w:hAnsi="Arial" w:cs="Arial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6D44C7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6D44C7"/>
    <w:pPr>
      <w:spacing w:after="0" w:line="240" w:lineRule="auto"/>
    </w:pPr>
    <w:rPr>
      <w:sz w:val="24"/>
      <w:szCs w:val="24"/>
      <w:lang w:val="fr-C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vision">
    <w:name w:val="Revision"/>
    <w:hidden/>
    <w:uiPriority w:val="99"/>
    <w:semiHidden/>
    <w:rsid w:val="006D44C7"/>
    <w:pPr>
      <w:spacing w:after="0" w:line="240" w:lineRule="auto"/>
    </w:pPr>
    <w:rPr>
      <w:rFonts w:ascii="Arial" w:hAnsi="Arial" w:cs="Arial"/>
      <w:sz w:val="20"/>
      <w:szCs w:val="20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6D44C7"/>
  </w:style>
  <w:style w:type="paragraph" w:styleId="TM1">
    <w:name w:val="toc 1"/>
    <w:basedOn w:val="Normal"/>
    <w:next w:val="Normal"/>
    <w:autoRedefine/>
    <w:uiPriority w:val="39"/>
    <w:unhideWhenUsed/>
    <w:rsid w:val="000E1E4F"/>
    <w:pPr>
      <w:spacing w:before="240" w:after="120"/>
    </w:pPr>
    <w:rPr>
      <w:rFonts w:asciiTheme="minorHAnsi" w:hAnsiTheme="minorHAnsi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927</Words>
  <Characters>5099</Characters>
  <Application>Microsoft Office Word</Application>
  <DocSecurity>0</DocSecurity>
  <Lines>42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Bundesverwaltung</Company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 Pfeil Christoph AGROSCOPE</dc:creator>
  <cp:keywords>, docId:BD90B1AE8BB33878E516425800FEA1BC</cp:keywords>
  <dc:description/>
  <cp:lastModifiedBy>Demierre Blaise Nicolas AGROSCOPE</cp:lastModifiedBy>
  <cp:revision>38</cp:revision>
  <cp:lastPrinted>2022-01-26T08:56:00Z</cp:lastPrinted>
  <dcterms:created xsi:type="dcterms:W3CDTF">2022-07-08T11:05:00Z</dcterms:created>
  <dcterms:modified xsi:type="dcterms:W3CDTF">2024-12-10T10:47:00Z</dcterms:modified>
</cp:coreProperties>
</file>