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B331" w14:textId="77777777" w:rsidR="00C95DBE" w:rsidRDefault="00596993">
      <w:pPr>
        <w:pStyle w:val="berschrift1"/>
        <w:rPr>
          <w:sz w:val="32"/>
          <w:szCs w:val="32"/>
          <w:lang w:val="de-DE"/>
        </w:rPr>
      </w:pPr>
      <w:r>
        <w:rPr>
          <w:noProof/>
          <w:sz w:val="32"/>
          <w:szCs w:val="32"/>
        </w:rPr>
        <mc:AlternateContent>
          <mc:Choice Requires="wps">
            <w:drawing>
              <wp:anchor distT="45720" distB="45720" distL="114300" distR="114300" simplePos="0" relativeHeight="251661312" behindDoc="0" locked="0" layoutInCell="1" allowOverlap="1">
                <wp:simplePos x="0" y="0"/>
                <wp:positionH relativeFrom="margin">
                  <wp:posOffset>3675248</wp:posOffset>
                </wp:positionH>
                <wp:positionV relativeFrom="paragraph">
                  <wp:posOffset>29424</wp:posOffset>
                </wp:positionV>
                <wp:extent cx="1595120" cy="290830"/>
                <wp:effectExtent l="0" t="0" r="24130" b="1397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290830"/>
                        </a:xfrm>
                        <a:prstGeom prst="rect">
                          <a:avLst/>
                        </a:prstGeom>
                        <a:solidFill>
                          <a:srgbClr val="FFFFFF"/>
                        </a:solidFill>
                        <a:ln w="9525">
                          <a:solidFill>
                            <a:srgbClr val="FF0000"/>
                          </a:solidFill>
                          <a:miter lim="800000"/>
                          <a:headEnd/>
                          <a:tailEnd/>
                        </a:ln>
                      </wps:spPr>
                      <wps:txbx>
                        <w:txbxContent>
                          <w:p w14:paraId="3EC80F36" w14:textId="77777777" w:rsidR="00C95DBE" w:rsidRDefault="00596993">
                            <w:pPr>
                              <w:jc w:val="center"/>
                              <w:rPr>
                                <w:b/>
                                <w:color w:val="FF0000"/>
                              </w:rPr>
                            </w:pPr>
                            <w:r>
                              <w:rPr>
                                <w:b/>
                                <w:color w:val="FF0000"/>
                              </w:rPr>
                              <w:t>ENTWURF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89.4pt;margin-top:2.3pt;width:125.6pt;height:22.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KSIwIAAEQEAAAOAAAAZHJzL2Uyb0RvYy54bWysU9uO0zAQfUfiHyy/06TZFtqo6WrpUoS0&#10;XKRdPsCxncbC9gTbbbJ8PWMnW6oF8YDIg2VnxsdnzpnZXA9Gk5N0XoGt6HyWUyItB6HsoaJfH/av&#10;VpT4wKxgGqys6KP09Hr78sWm70pZQAtaSEcQxPqy7yrahtCVWeZ5Kw3zM+ikxWADzrCAR3fIhGM9&#10;ohudFXn+OuvBic4Bl97j39sxSLcJv2kkD5+bxstAdEWRW0irS2sd12y7YeXBsa5VfKLB/oGFYcri&#10;o2eoWxYYOTr1G5RR3IGHJsw4mAyaRnGZasBq5vmzau5b1slUC4rju7NM/v/B8k+nL44oUdErSiwz&#10;aNGDHEIjtSBFVKfvfIlJ9x2mheEtDOhyqtR3d8C/eWJh1zJ7kDfOQd9KJpDdPN7MLq6OOD6C1P1H&#10;EPgMOwZIQEPjTJQOxSCIji49np1BKoTHJ5fr5bzAEMdYsc5XV8m6jJVPtzvnw3sJhsRNRR06n9DZ&#10;6c6HyIaVTynxMQ9aib3SOh3cod5pR04Mu2SfvlTAszRtSV/R9bJYjgL8BSLH708QRgVsd61MRVcx&#10;Z2rAKNs7K1IzBqb0uEfK2k46RulGEcNQD5MvNYhHVNTB2NY4hrhpwf2gpMeWrqj/fmROUqI/WHRl&#10;PV8s4gykw2L5JurpLiP1ZYRZjlAVDZSM211IcxMFs3CD7jUqCRttHplMXLFVk97TWMVZuDynrF/D&#10;v/0JAAD//wMAUEsDBBQABgAIAAAAIQA6R7Dg3wAAAAgBAAAPAAAAZHJzL2Rvd25yZXYueG1sTI9B&#10;S8NAEIXvgv9hGcFLsbtqTUPMpoigaOnFVAq9bbNjEpqdDdltGv+940mPwze89718NblOjDiE1pOG&#10;27kCgVR521Kt4XP7cpOCCNGQNZ0n1PCNAVbF5UVuMuvP9IFjGWvBIRQyo6GJsc+kDFWDzoS575GY&#10;ffnBmcjnUEs7mDOHu07eKZVIZ1rihsb0+NxgdSxPTsP+fTxuln63Xa+TcvYmX8vNNGu1vr6anh5B&#10;RJzi3zP86rM6FOx08CeyQXQaHpYpq0cNiwQE8/Re8bYDA7UAWeTy/4DiBwAA//8DAFBLAQItABQA&#10;BgAIAAAAIQC2gziS/gAAAOEBAAATAAAAAAAAAAAAAAAAAAAAAABbQ29udGVudF9UeXBlc10ueG1s&#10;UEsBAi0AFAAGAAgAAAAhADj9If/WAAAAlAEAAAsAAAAAAAAAAAAAAAAALwEAAF9yZWxzLy5yZWxz&#10;UEsBAi0AFAAGAAgAAAAhAAZKEpIjAgAARAQAAA4AAAAAAAAAAAAAAAAALgIAAGRycy9lMm9Eb2Mu&#10;eG1sUEsBAi0AFAAGAAgAAAAhADpHsODfAAAACAEAAA8AAAAAAAAAAAAAAAAAfQQAAGRycy9kb3du&#10;cmV2LnhtbFBLBQYAAAAABAAEAPMAAACJBQAAAAA=&#10;" strokecolor="red">
                <v:textbox>
                  <w:txbxContent>
                    <w:p w14:paraId="3EC80F36" w14:textId="77777777" w:rsidR="00C95DBE" w:rsidRDefault="00596993">
                      <w:pPr>
                        <w:jc w:val="center"/>
                        <w:rPr>
                          <w:b/>
                          <w:color w:val="FF0000"/>
                        </w:rPr>
                      </w:pPr>
                      <w:r>
                        <w:rPr>
                          <w:b/>
                          <w:color w:val="FF0000"/>
                        </w:rPr>
                        <w:t>ENTWURF</w:t>
                      </w:r>
                    </w:p>
                  </w:txbxContent>
                </v:textbox>
                <w10:wrap type="square" anchorx="margin"/>
              </v:shape>
            </w:pict>
          </mc:Fallback>
        </mc:AlternateContent>
      </w:r>
      <w:r>
        <w:rPr>
          <w:sz w:val="32"/>
          <w:szCs w:val="32"/>
          <w:lang w:val="de-DE"/>
        </w:rPr>
        <w:t>Datenn</w:t>
      </w:r>
      <w:bookmarkStart w:id="0" w:name="_GoBack"/>
      <w:bookmarkEnd w:id="0"/>
      <w:r>
        <w:rPr>
          <w:sz w:val="32"/>
          <w:szCs w:val="32"/>
          <w:lang w:val="de-DE"/>
        </w:rPr>
        <w:t xml:space="preserve">utzungsvertrag </w:t>
      </w:r>
    </w:p>
    <w:p w14:paraId="1BFC5579" w14:textId="77777777" w:rsidR="00C95DBE" w:rsidRDefault="00C95DBE"/>
    <w:p w14:paraId="3A67C80B" w14:textId="77777777" w:rsidR="00C95DBE" w:rsidRDefault="00C95DBE">
      <w:pPr>
        <w:rPr>
          <w:lang w:val="de-DE"/>
        </w:rPr>
      </w:pPr>
    </w:p>
    <w:p w14:paraId="3A72139B" w14:textId="77777777" w:rsidR="00C95DBE" w:rsidRDefault="00C95DBE">
      <w:pPr>
        <w:pBdr>
          <w:bottom w:val="single" w:sz="4" w:space="1" w:color="auto"/>
        </w:pBdr>
        <w:spacing w:line="120" w:lineRule="auto"/>
        <w:rPr>
          <w:b/>
          <w:sz w:val="22"/>
          <w:szCs w:val="22"/>
        </w:rPr>
      </w:pPr>
    </w:p>
    <w:p w14:paraId="4566F155" w14:textId="77777777" w:rsidR="00C95DBE" w:rsidRDefault="00C95DBE">
      <w:pPr>
        <w:rPr>
          <w:lang w:val="de-DE"/>
        </w:rPr>
      </w:pPr>
    </w:p>
    <w:p w14:paraId="1945236C" w14:textId="77777777" w:rsidR="00C95DBE" w:rsidRDefault="00596993">
      <w:pPr>
        <w:pStyle w:val="berschrift1"/>
        <w:rPr>
          <w:b w:val="0"/>
          <w:sz w:val="20"/>
          <w:szCs w:val="20"/>
        </w:rPr>
      </w:pPr>
      <w:r>
        <w:rPr>
          <w:noProof/>
          <w:sz w:val="32"/>
          <w:szCs w:val="32"/>
        </w:rPr>
        <mc:AlternateContent>
          <mc:Choice Requires="wps">
            <w:drawing>
              <wp:anchor distT="45720" distB="45720" distL="114300" distR="114300" simplePos="0" relativeHeight="251659264" behindDoc="0" locked="0" layoutInCell="1" allowOverlap="1">
                <wp:simplePos x="0" y="0"/>
                <wp:positionH relativeFrom="column">
                  <wp:posOffset>3652520</wp:posOffset>
                </wp:positionH>
                <wp:positionV relativeFrom="paragraph">
                  <wp:posOffset>184150</wp:posOffset>
                </wp:positionV>
                <wp:extent cx="1595120" cy="1821180"/>
                <wp:effectExtent l="0" t="0" r="24130" b="266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821180"/>
                        </a:xfrm>
                        <a:prstGeom prst="rect">
                          <a:avLst/>
                        </a:prstGeom>
                        <a:solidFill>
                          <a:srgbClr val="FFFFFF"/>
                        </a:solidFill>
                        <a:ln w="9525">
                          <a:solidFill>
                            <a:srgbClr val="FF0000"/>
                          </a:solidFill>
                          <a:miter lim="800000"/>
                          <a:headEnd/>
                          <a:tailEnd/>
                        </a:ln>
                      </wps:spPr>
                      <wps:txbx>
                        <w:txbxContent>
                          <w:p w14:paraId="5BE56D62" w14:textId="77777777" w:rsidR="00C95DBE" w:rsidRDefault="00596993">
                            <w:pPr>
                              <w:jc w:val="center"/>
                              <w:rPr>
                                <w:b/>
                                <w:color w:val="FF0000"/>
                              </w:rPr>
                            </w:pPr>
                            <w:r>
                              <w:rPr>
                                <w:b/>
                                <w:color w:val="FF0000"/>
                              </w:rPr>
                              <w:t xml:space="preserve">Änderungen durch </w:t>
                            </w:r>
                            <w:r>
                              <w:rPr>
                                <w:b/>
                                <w:color w:val="FF0000"/>
                              </w:rPr>
                              <w:br/>
                              <w:t xml:space="preserve">Agroscope werden </w:t>
                            </w:r>
                          </w:p>
                          <w:p w14:paraId="0BA22272" w14:textId="77777777" w:rsidR="00C95DBE" w:rsidRDefault="00596993">
                            <w:pPr>
                              <w:jc w:val="center"/>
                              <w:rPr>
                                <w:b/>
                                <w:color w:val="FF0000"/>
                              </w:rPr>
                            </w:pPr>
                            <w:r>
                              <w:rPr>
                                <w:b/>
                                <w:color w:val="FF0000"/>
                              </w:rPr>
                              <w:t>vorbehalten</w:t>
                            </w:r>
                          </w:p>
                          <w:p w14:paraId="66101AB8" w14:textId="77777777" w:rsidR="00C95DBE" w:rsidRDefault="00C95DBE">
                            <w:pPr>
                              <w:jc w:val="center"/>
                              <w:rPr>
                                <w:b/>
                                <w:color w:val="FF0000"/>
                              </w:rPr>
                            </w:pPr>
                          </w:p>
                          <w:p w14:paraId="12DE0499" w14:textId="77777777" w:rsidR="00C95DBE" w:rsidRDefault="00596993">
                            <w:pPr>
                              <w:jc w:val="center"/>
                              <w:rPr>
                                <w:b/>
                                <w:color w:val="FF0000"/>
                              </w:rPr>
                            </w:pPr>
                            <w:r>
                              <w:rPr>
                                <w:b/>
                                <w:color w:val="FF0000"/>
                              </w:rPr>
                              <w:t>Muster gilt nur für Datennutzungen zu Studien- und Forschungszwecken durch Hochschulen und ihre Forschungsanstalten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87.6pt;margin-top:14.5pt;width:125.6pt;height:14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HmKAIAAE4EAAAOAAAAZHJzL2Uyb0RvYy54bWysVNuO2yAQfa/Uf0C8N46tpJtYcVbbbFNV&#10;2l6k3X4AARyjAkOBxN5+fQeczUbbqg9V/YAgMxzOnDOT1fVgNDlKHxTYhpaTKSXSchDK7hv67WH7&#10;ZkFJiMwKpsHKhj7KQK/Xr1+telfLCjrQQnqCIDbUvWtoF6OriyLwThoWJuCkxWAL3rCIR78vhGc9&#10;ohtdVNPp26IHL5wHLkPAX2/HIF1n/LaVPH5p2yAj0Q1FbjGvPq+7tBbrFav3nrlO8RMN9g8sDFMW&#10;Hz1D3bLIyMGr36CM4h4CtHHCwRTQtorLXANWU05fVHPfMSdzLShOcGeZwv+D5Z+PXz1RoqFVeUWJ&#10;ZQZNepBDbKUWpEr69C7UmHbvMDEO72BAn3Otwd0B/x6IhU3H7F7eeA99J5lAfmW6WVxcHXFCAtn1&#10;n0DgM+wQIQMNrTdJPJSDIDr69Hj2BqkQnp6cL+dlhSGOsXJRleUiu1ew+um68yF+kGBI2jTUo/kZ&#10;nh3vQkx0WP2Ukl4LoJXYKq3zwe93G+3JkWGjbPOXK3iRpi3pG7qcV/NRgb9ATPH7E4RRETteK9PQ&#10;Rco59WDS7b0VuR8jU3rcI2VtT0Im7UYV47AbsmdZ5STyDsQjKuthbHAcSNx04H9S0mNzNzT8ODAv&#10;KdEfLbqzLGezNA35MJtfJV39ZWR3GWGWI1RDIyXjdhPzBCXdLNygi63K+j4zOVHGps2ynwYsTcXl&#10;OWc9/w2sfwEAAP//AwBQSwMEFAAGAAgAAAAhAImTMLjjAAAACgEAAA8AAABkcnMvZG93bnJldi54&#10;bWxMj0FLw0AQhe+C/2EZwUtpN40mjTGTIoJiSy+mRfC2TcYkNDsbsts0/nvXkx6H+Xjve9l60p0Y&#10;abCtYYTlIgBBXJqq5RrhsH+ZJyCsU1ypzjAhfJOFdX59lam0Mhd+p7FwtfAhbFOF0DjXp1LasiGt&#10;7ML0xP73ZQatnD+HWlaDuvhw3ckwCGKpVcu+oVE9PTdUnoqzRvjcjKfdynzst9u4mL3J12I3zVrE&#10;25vp6RGEo8n9wfCr79Uh905Hc+bKig4hWkWhRxHCB7/JA0kY34M4ItwtowRknsn/E/IfAAAA//8D&#10;AFBLAQItABQABgAIAAAAIQC2gziS/gAAAOEBAAATAAAAAAAAAAAAAAAAAAAAAABbQ29udGVudF9U&#10;eXBlc10ueG1sUEsBAi0AFAAGAAgAAAAhADj9If/WAAAAlAEAAAsAAAAAAAAAAAAAAAAALwEAAF9y&#10;ZWxzLy5yZWxzUEsBAi0AFAAGAAgAAAAhAEVZQeYoAgAATgQAAA4AAAAAAAAAAAAAAAAALgIAAGRy&#10;cy9lMm9Eb2MueG1sUEsBAi0AFAAGAAgAAAAhAImTMLjjAAAACgEAAA8AAAAAAAAAAAAAAAAAggQA&#10;AGRycy9kb3ducmV2LnhtbFBLBQYAAAAABAAEAPMAAACSBQAAAAA=&#10;" strokecolor="red">
                <v:textbox>
                  <w:txbxContent>
                    <w:p w14:paraId="5BE56D62" w14:textId="77777777" w:rsidR="00C95DBE" w:rsidRDefault="00596993">
                      <w:pPr>
                        <w:jc w:val="center"/>
                        <w:rPr>
                          <w:b/>
                          <w:color w:val="FF0000"/>
                        </w:rPr>
                      </w:pPr>
                      <w:r>
                        <w:rPr>
                          <w:b/>
                          <w:color w:val="FF0000"/>
                        </w:rPr>
                        <w:t xml:space="preserve">Änderungen durch </w:t>
                      </w:r>
                      <w:r>
                        <w:rPr>
                          <w:b/>
                          <w:color w:val="FF0000"/>
                        </w:rPr>
                        <w:br/>
                        <w:t xml:space="preserve">Agroscope werden </w:t>
                      </w:r>
                    </w:p>
                    <w:p w14:paraId="0BA22272" w14:textId="77777777" w:rsidR="00C95DBE" w:rsidRDefault="00596993">
                      <w:pPr>
                        <w:jc w:val="center"/>
                        <w:rPr>
                          <w:b/>
                          <w:color w:val="FF0000"/>
                        </w:rPr>
                      </w:pPr>
                      <w:r>
                        <w:rPr>
                          <w:b/>
                          <w:color w:val="FF0000"/>
                        </w:rPr>
                        <w:t>vorbehalten</w:t>
                      </w:r>
                    </w:p>
                    <w:p w14:paraId="66101AB8" w14:textId="77777777" w:rsidR="00C95DBE" w:rsidRDefault="00C95DBE">
                      <w:pPr>
                        <w:jc w:val="center"/>
                        <w:rPr>
                          <w:b/>
                          <w:color w:val="FF0000"/>
                        </w:rPr>
                      </w:pPr>
                    </w:p>
                    <w:p w14:paraId="12DE0499" w14:textId="77777777" w:rsidR="00C95DBE" w:rsidRDefault="00596993">
                      <w:pPr>
                        <w:jc w:val="center"/>
                        <w:rPr>
                          <w:b/>
                          <w:color w:val="FF0000"/>
                        </w:rPr>
                      </w:pPr>
                      <w:r>
                        <w:rPr>
                          <w:b/>
                          <w:color w:val="FF0000"/>
                        </w:rPr>
                        <w:t>Muster gilt nur für Datennutzungen zu Studien- und Forschungszwecken durch Hochschulen und ihre Forschungsanstalten</w:t>
                      </w:r>
                    </w:p>
                  </w:txbxContent>
                </v:textbox>
                <w10:wrap type="square"/>
              </v:shape>
            </w:pict>
          </mc:Fallback>
        </mc:AlternateContent>
      </w:r>
      <w:r>
        <w:rPr>
          <w:b w:val="0"/>
          <w:sz w:val="20"/>
          <w:szCs w:val="20"/>
        </w:rPr>
        <w:t>zwischen der</w:t>
      </w:r>
    </w:p>
    <w:p w14:paraId="6A632FCE" w14:textId="77777777" w:rsidR="00C95DBE" w:rsidRDefault="00C95DBE"/>
    <w:p w14:paraId="7A2DE3F3" w14:textId="77777777" w:rsidR="00C95DBE" w:rsidRDefault="00596993">
      <w:pPr>
        <w:rPr>
          <w:b/>
        </w:rPr>
      </w:pPr>
      <w:r>
        <w:rPr>
          <w:b/>
        </w:rPr>
        <w:t>Schweizerischen Eidgenossenschaft</w:t>
      </w:r>
    </w:p>
    <w:p w14:paraId="4D8ED39E" w14:textId="77777777" w:rsidR="00C95DBE" w:rsidRDefault="00596993">
      <w:pPr>
        <w:rPr>
          <w:b/>
        </w:rPr>
      </w:pPr>
      <w:r>
        <w:rPr>
          <w:b/>
        </w:rPr>
        <w:t>handelnd durch Agroscope</w:t>
      </w:r>
    </w:p>
    <w:p w14:paraId="7B59356D" w14:textId="77777777" w:rsidR="00C95DBE" w:rsidRDefault="00596993">
      <w:pPr>
        <w:rPr>
          <w:b/>
        </w:rPr>
      </w:pPr>
      <w:r>
        <w:rPr>
          <w:b/>
        </w:rPr>
        <w:t>Schwarzenburgstrasse 161</w:t>
      </w:r>
    </w:p>
    <w:p w14:paraId="28639F6B" w14:textId="77777777" w:rsidR="00C95DBE" w:rsidRDefault="00596993">
      <w:pPr>
        <w:rPr>
          <w:b/>
        </w:rPr>
      </w:pPr>
      <w:r>
        <w:rPr>
          <w:b/>
        </w:rPr>
        <w:t>CH-3003 Bern</w:t>
      </w:r>
    </w:p>
    <w:p w14:paraId="10E7996D" w14:textId="77777777" w:rsidR="00C95DBE" w:rsidRDefault="00596993">
      <w:pPr>
        <w:spacing w:before="120"/>
      </w:pPr>
      <w:r>
        <w:t>nachfolgend «Agroscope» genannt</w:t>
      </w:r>
    </w:p>
    <w:p w14:paraId="1FF59E00" w14:textId="77777777" w:rsidR="00C95DBE" w:rsidRDefault="00C95DBE"/>
    <w:p w14:paraId="2CBB30B4" w14:textId="77777777" w:rsidR="00C95DBE" w:rsidRDefault="00596993">
      <w:r>
        <w:t>und der</w:t>
      </w:r>
    </w:p>
    <w:p w14:paraId="244846E7" w14:textId="77777777" w:rsidR="00C95DBE" w:rsidRDefault="00C95DBE"/>
    <w:p w14:paraId="03D4D9C6" w14:textId="77777777" w:rsidR="00C95DBE" w:rsidRDefault="00C95DBE">
      <w:pPr>
        <w:rPr>
          <w:b/>
        </w:rPr>
      </w:pPr>
    </w:p>
    <w:p w14:paraId="17B329D8" w14:textId="77777777" w:rsidR="00C95DBE" w:rsidRPr="00402809" w:rsidRDefault="00596993">
      <w:pPr>
        <w:rPr>
          <w:b/>
        </w:rPr>
      </w:pPr>
      <w:r w:rsidRPr="00402809">
        <w:rPr>
          <w:b/>
        </w:rPr>
        <w:t>Datenbezüger/in</w:t>
      </w:r>
    </w:p>
    <w:p w14:paraId="4F58FDB0" w14:textId="77777777" w:rsidR="00C95DBE" w:rsidRPr="00402809" w:rsidRDefault="00596993">
      <w:pPr>
        <w:rPr>
          <w:b/>
        </w:rPr>
      </w:pPr>
      <w:r w:rsidRPr="00402809">
        <w:rPr>
          <w:b/>
        </w:rPr>
        <w:t>Adresse</w:t>
      </w:r>
    </w:p>
    <w:p w14:paraId="240927F3" w14:textId="77777777" w:rsidR="00C95DBE" w:rsidRPr="00402809" w:rsidRDefault="00C95DBE"/>
    <w:p w14:paraId="0E4E550B" w14:textId="77777777" w:rsidR="00C95DBE" w:rsidRPr="00402809" w:rsidRDefault="00596993">
      <w:pPr>
        <w:pStyle w:val="berschrift1"/>
        <w:spacing w:line="240" w:lineRule="auto"/>
        <w:rPr>
          <w:b w:val="0"/>
          <w:sz w:val="20"/>
          <w:szCs w:val="20"/>
        </w:rPr>
      </w:pPr>
      <w:r w:rsidRPr="00402809">
        <w:rPr>
          <w:b w:val="0"/>
          <w:sz w:val="20"/>
          <w:szCs w:val="20"/>
        </w:rPr>
        <w:t>betreffend</w:t>
      </w:r>
    </w:p>
    <w:p w14:paraId="6E215093" w14:textId="77777777" w:rsidR="00C95DBE" w:rsidRPr="00402809" w:rsidRDefault="00C95DBE"/>
    <w:p w14:paraId="0F1CFF7B" w14:textId="77777777" w:rsidR="00C95DBE" w:rsidRPr="00402809" w:rsidRDefault="00596993">
      <w:pPr>
        <w:rPr>
          <w:b/>
          <w:caps/>
        </w:rPr>
      </w:pPr>
      <w:r w:rsidRPr="00402809">
        <w:rPr>
          <w:b/>
        </w:rPr>
        <w:t>«der Weitergabe und Nutzung von pseudonymisierten Einzeldaten aus der ZA-BH»</w:t>
      </w:r>
    </w:p>
    <w:p w14:paraId="6681D0B2" w14:textId="77777777" w:rsidR="00C95DBE" w:rsidRPr="00402809" w:rsidRDefault="00C95DBE">
      <w:pPr>
        <w:pBdr>
          <w:bottom w:val="single" w:sz="4" w:space="1" w:color="auto"/>
        </w:pBdr>
        <w:spacing w:line="120" w:lineRule="auto"/>
        <w:rPr>
          <w:b/>
          <w:sz w:val="22"/>
          <w:szCs w:val="22"/>
        </w:rPr>
      </w:pPr>
    </w:p>
    <w:p w14:paraId="1D3033A7" w14:textId="77777777" w:rsidR="00C95DBE" w:rsidRPr="00402809" w:rsidRDefault="00C95DBE"/>
    <w:p w14:paraId="5D3A523A" w14:textId="77777777" w:rsidR="00C95DBE" w:rsidRPr="00402809" w:rsidRDefault="00596993">
      <w:r w:rsidRPr="00402809">
        <w:t xml:space="preserve">Agroscope und die </w:t>
      </w:r>
      <w:r w:rsidRPr="00402809">
        <w:rPr>
          <w:rFonts w:cs="Arial"/>
        </w:rPr>
        <w:t>[…]</w:t>
      </w:r>
      <w:r w:rsidR="00402809">
        <w:rPr>
          <w:rFonts w:cs="Arial"/>
        </w:rPr>
        <w:t xml:space="preserve"> </w:t>
      </w:r>
      <w:r w:rsidRPr="00402809">
        <w:t xml:space="preserve">vereinbaren gestützt auf </w:t>
      </w:r>
      <w:r w:rsidRPr="00402809">
        <w:rPr>
          <w:rFonts w:cs="Arial"/>
        </w:rPr>
        <w:t>[…]</w:t>
      </w:r>
      <w:r w:rsidR="00402809">
        <w:rPr>
          <w:rFonts w:cs="Arial"/>
        </w:rPr>
        <w:t xml:space="preserve"> </w:t>
      </w:r>
      <w:r w:rsidRPr="00402809">
        <w:t>Folgendes:</w:t>
      </w:r>
    </w:p>
    <w:p w14:paraId="21715CA1"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Vertragsgegenstand</w:t>
      </w:r>
    </w:p>
    <w:p w14:paraId="14FB5300" w14:textId="77777777" w:rsidR="00C95DBE" w:rsidRPr="00402809" w:rsidRDefault="00596993">
      <w:pPr>
        <w:ind w:left="425"/>
      </w:pPr>
      <w:r w:rsidRPr="00402809">
        <w:t xml:space="preserve">Agroscope stellt der </w:t>
      </w:r>
      <w:r w:rsidRPr="00402809">
        <w:rPr>
          <w:rFonts w:cs="Arial"/>
        </w:rPr>
        <w:t xml:space="preserve">[…] </w:t>
      </w:r>
      <w:r w:rsidRPr="00402809">
        <w:t xml:space="preserve">Daten zwecks </w:t>
      </w:r>
      <w:r w:rsidRPr="00402809">
        <w:rPr>
          <w:rFonts w:cs="Arial"/>
        </w:rPr>
        <w:t>[…]</w:t>
      </w:r>
      <w:r w:rsidRPr="00402809">
        <w:t xml:space="preserve"> zur Verfügung. </w:t>
      </w:r>
    </w:p>
    <w:p w14:paraId="08ABD78F" w14:textId="77777777" w:rsidR="00C95DBE" w:rsidRPr="00402809" w:rsidRDefault="00C95DBE">
      <w:pPr>
        <w:ind w:left="425"/>
      </w:pPr>
    </w:p>
    <w:p w14:paraId="43793109" w14:textId="77777777" w:rsidR="00C95DBE" w:rsidRPr="00402809" w:rsidRDefault="00C95DBE">
      <w:pPr>
        <w:ind w:left="425"/>
      </w:pPr>
    </w:p>
    <w:p w14:paraId="1B5B06EE" w14:textId="77777777" w:rsidR="00C95DBE" w:rsidRPr="00402809" w:rsidRDefault="00596993">
      <w:pPr>
        <w:ind w:left="425"/>
      </w:pPr>
      <w:r w:rsidRPr="00402809">
        <w:t xml:space="preserve">Es gilt Folgendes: </w:t>
      </w:r>
    </w:p>
    <w:p w14:paraId="0E259814" w14:textId="77777777" w:rsidR="00C95DBE" w:rsidRPr="00402809" w:rsidRDefault="00C95DBE">
      <w:pPr>
        <w:spacing w:line="120" w:lineRule="auto"/>
        <w:ind w:left="425"/>
      </w:pPr>
    </w:p>
    <w:tbl>
      <w:tblPr>
        <w:tblStyle w:val="Tabellenraster"/>
        <w:tblW w:w="0" w:type="auto"/>
        <w:tblInd w:w="421" w:type="dxa"/>
        <w:tblLook w:val="04A0" w:firstRow="1" w:lastRow="0" w:firstColumn="1" w:lastColumn="0" w:noHBand="0" w:noVBand="1"/>
      </w:tblPr>
      <w:tblGrid>
        <w:gridCol w:w="2976"/>
        <w:gridCol w:w="5664"/>
      </w:tblGrid>
      <w:tr w:rsidR="00C95DBE" w:rsidRPr="00402809" w14:paraId="1F573823" w14:textId="77777777">
        <w:trPr>
          <w:trHeight w:val="1326"/>
        </w:trPr>
        <w:tc>
          <w:tcPr>
            <w:tcW w:w="2976" w:type="dxa"/>
            <w:vAlign w:val="center"/>
          </w:tcPr>
          <w:p w14:paraId="5347F2E8" w14:textId="77777777" w:rsidR="00C95DBE" w:rsidRPr="00F30F09" w:rsidRDefault="00596993">
            <w:pPr>
              <w:spacing w:before="40" w:after="40" w:line="240" w:lineRule="auto"/>
            </w:pPr>
            <w:r w:rsidRPr="00F30F09">
              <w:t>Datenbezüger</w:t>
            </w:r>
          </w:p>
        </w:tc>
        <w:tc>
          <w:tcPr>
            <w:tcW w:w="5664" w:type="dxa"/>
            <w:vAlign w:val="center"/>
          </w:tcPr>
          <w:p w14:paraId="0A3E9E9A" w14:textId="77777777" w:rsidR="00C95DBE" w:rsidRPr="00F30F09" w:rsidRDefault="00402809">
            <w:pPr>
              <w:pStyle w:val="Default"/>
              <w:spacing w:before="40" w:after="40"/>
              <w:rPr>
                <w:sz w:val="20"/>
                <w:szCs w:val="20"/>
              </w:rPr>
            </w:pPr>
            <w:r w:rsidRPr="00F30F09">
              <w:rPr>
                <w:sz w:val="20"/>
                <w:szCs w:val="20"/>
              </w:rPr>
              <w:t>[…]</w:t>
            </w:r>
          </w:p>
        </w:tc>
      </w:tr>
      <w:tr w:rsidR="00C95DBE" w:rsidRPr="00402809" w14:paraId="66024BB4" w14:textId="77777777">
        <w:tc>
          <w:tcPr>
            <w:tcW w:w="2976" w:type="dxa"/>
            <w:vAlign w:val="center"/>
          </w:tcPr>
          <w:p w14:paraId="70116769" w14:textId="77777777" w:rsidR="00C95DBE" w:rsidRPr="00F30F09" w:rsidRDefault="00596993">
            <w:pPr>
              <w:spacing w:before="40" w:after="40" w:line="240" w:lineRule="auto"/>
            </w:pPr>
            <w:r w:rsidRPr="00F30F09">
              <w:t>Titel des Projektes, für das die Daten geliefert werden</w:t>
            </w:r>
          </w:p>
        </w:tc>
        <w:tc>
          <w:tcPr>
            <w:tcW w:w="5664" w:type="dxa"/>
            <w:vAlign w:val="center"/>
          </w:tcPr>
          <w:p w14:paraId="66B91909" w14:textId="77777777" w:rsidR="00C95DBE" w:rsidRPr="00F30F09" w:rsidRDefault="00596993">
            <w:pPr>
              <w:spacing w:before="40" w:after="40" w:line="240" w:lineRule="auto"/>
            </w:pPr>
            <w:r w:rsidRPr="00F30F09">
              <w:rPr>
                <w:rFonts w:cs="Arial"/>
              </w:rPr>
              <w:t>[…]</w:t>
            </w:r>
          </w:p>
        </w:tc>
      </w:tr>
      <w:tr w:rsidR="00C95DBE" w:rsidRPr="00402809" w14:paraId="79F18DE1" w14:textId="77777777">
        <w:trPr>
          <w:trHeight w:val="856"/>
        </w:trPr>
        <w:tc>
          <w:tcPr>
            <w:tcW w:w="2976" w:type="dxa"/>
            <w:vAlign w:val="center"/>
          </w:tcPr>
          <w:p w14:paraId="011F25A4" w14:textId="77777777" w:rsidR="00C95DBE" w:rsidRPr="00F30F09" w:rsidRDefault="00596993">
            <w:pPr>
              <w:spacing w:before="40" w:after="40" w:line="240" w:lineRule="auto"/>
            </w:pPr>
            <w:r w:rsidRPr="00F30F09">
              <w:t xml:space="preserve">Ziel des Projektes </w:t>
            </w:r>
            <w:r w:rsidRPr="00F30F09">
              <w:br/>
              <w:t xml:space="preserve">(Verwendungszweck der </w:t>
            </w:r>
            <w:r w:rsidRPr="00F30F09">
              <w:br/>
              <w:t>Daten)</w:t>
            </w:r>
          </w:p>
        </w:tc>
        <w:tc>
          <w:tcPr>
            <w:tcW w:w="5664" w:type="dxa"/>
            <w:vAlign w:val="center"/>
          </w:tcPr>
          <w:p w14:paraId="22F3B19D" w14:textId="77777777" w:rsidR="00C95DBE" w:rsidRPr="00F30F09" w:rsidRDefault="00596993">
            <w:pPr>
              <w:spacing w:before="40" w:after="40" w:line="240" w:lineRule="auto"/>
            </w:pPr>
            <w:r w:rsidRPr="00F30F09">
              <w:rPr>
                <w:rFonts w:cs="Arial"/>
              </w:rPr>
              <w:t>[…]</w:t>
            </w:r>
          </w:p>
        </w:tc>
      </w:tr>
      <w:tr w:rsidR="00C95DBE" w:rsidRPr="00402809" w14:paraId="764FA86A" w14:textId="77777777">
        <w:trPr>
          <w:trHeight w:val="925"/>
        </w:trPr>
        <w:tc>
          <w:tcPr>
            <w:tcW w:w="2976" w:type="dxa"/>
            <w:vAlign w:val="center"/>
          </w:tcPr>
          <w:p w14:paraId="42DCDEC5" w14:textId="77777777" w:rsidR="00C95DBE" w:rsidRPr="00F30F09" w:rsidRDefault="00596993">
            <w:pPr>
              <w:spacing w:before="40" w:after="40" w:line="240" w:lineRule="auto"/>
            </w:pPr>
            <w:r w:rsidRPr="00F30F09">
              <w:t>Datenlieferung umfasst</w:t>
            </w:r>
          </w:p>
        </w:tc>
        <w:tc>
          <w:tcPr>
            <w:tcW w:w="5664" w:type="dxa"/>
            <w:vAlign w:val="center"/>
          </w:tcPr>
          <w:p w14:paraId="2E5B0EB3" w14:textId="77777777" w:rsidR="00C95DBE" w:rsidRPr="00F30F09" w:rsidRDefault="00596993">
            <w:pPr>
              <w:pStyle w:val="Default"/>
              <w:spacing w:before="40" w:after="40"/>
              <w:rPr>
                <w:sz w:val="20"/>
                <w:szCs w:val="20"/>
              </w:rPr>
            </w:pPr>
            <w:r w:rsidRPr="00F30F09">
              <w:rPr>
                <w:sz w:val="20"/>
                <w:szCs w:val="20"/>
              </w:rPr>
              <w:t>[…]</w:t>
            </w:r>
          </w:p>
        </w:tc>
      </w:tr>
      <w:tr w:rsidR="00C95DBE" w:rsidRPr="00402809" w14:paraId="6EBBC23A" w14:textId="77777777">
        <w:trPr>
          <w:trHeight w:val="925"/>
        </w:trPr>
        <w:tc>
          <w:tcPr>
            <w:tcW w:w="2976" w:type="dxa"/>
            <w:vAlign w:val="center"/>
          </w:tcPr>
          <w:p w14:paraId="68FCDDF8" w14:textId="77777777" w:rsidR="00C95DBE" w:rsidRPr="00402809" w:rsidRDefault="00596993">
            <w:pPr>
              <w:spacing w:before="40" w:after="40" w:line="240" w:lineRule="auto"/>
            </w:pPr>
            <w:r w:rsidRPr="00402809">
              <w:lastRenderedPageBreak/>
              <w:t>Art der Datenlieferung</w:t>
            </w:r>
          </w:p>
        </w:tc>
        <w:tc>
          <w:tcPr>
            <w:tcW w:w="5664" w:type="dxa"/>
            <w:vAlign w:val="center"/>
          </w:tcPr>
          <w:p w14:paraId="47DC6FD9" w14:textId="77777777" w:rsidR="00C95DBE" w:rsidRPr="00F30F09" w:rsidRDefault="00596993">
            <w:pPr>
              <w:pStyle w:val="Default"/>
              <w:spacing w:before="40" w:after="40"/>
              <w:rPr>
                <w:sz w:val="20"/>
                <w:szCs w:val="20"/>
              </w:rPr>
            </w:pPr>
            <w:r w:rsidRPr="00F30F09">
              <w:rPr>
                <w:sz w:val="20"/>
                <w:szCs w:val="20"/>
              </w:rPr>
              <w:t>[…]</w:t>
            </w:r>
          </w:p>
        </w:tc>
      </w:tr>
      <w:tr w:rsidR="00C95DBE" w:rsidRPr="00402809" w14:paraId="7C4E30A3" w14:textId="77777777">
        <w:trPr>
          <w:trHeight w:val="329"/>
        </w:trPr>
        <w:tc>
          <w:tcPr>
            <w:tcW w:w="2976" w:type="dxa"/>
            <w:vAlign w:val="center"/>
          </w:tcPr>
          <w:p w14:paraId="34172894" w14:textId="77777777" w:rsidR="00C95DBE" w:rsidRPr="00402809" w:rsidRDefault="00596993">
            <w:pPr>
              <w:spacing w:before="40" w:after="40" w:line="240" w:lineRule="auto"/>
            </w:pPr>
            <w:r w:rsidRPr="00402809">
              <w:t>Befristung der Datennutzung</w:t>
            </w:r>
          </w:p>
        </w:tc>
        <w:tc>
          <w:tcPr>
            <w:tcW w:w="5664" w:type="dxa"/>
            <w:vAlign w:val="center"/>
          </w:tcPr>
          <w:p w14:paraId="777C72D4" w14:textId="77777777" w:rsidR="00C95DBE" w:rsidRPr="00402809" w:rsidRDefault="00596993">
            <w:pPr>
              <w:spacing w:before="40" w:after="40" w:line="240" w:lineRule="auto"/>
            </w:pPr>
            <w:r w:rsidRPr="00402809">
              <w:rPr>
                <w:rFonts w:cs="Arial"/>
              </w:rPr>
              <w:t>[…]</w:t>
            </w:r>
          </w:p>
        </w:tc>
      </w:tr>
    </w:tbl>
    <w:p w14:paraId="5EACE6B5"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Ansprechpersonen Vertragspartner</w:t>
      </w:r>
    </w:p>
    <w:p w14:paraId="2A1B9395" w14:textId="77777777" w:rsidR="00C95DBE" w:rsidRPr="00402809" w:rsidRDefault="00C95DBE">
      <w:pPr>
        <w:pStyle w:val="A-Standard"/>
        <w:spacing w:after="240" w:line="260" w:lineRule="exact"/>
        <w:ind w:left="425"/>
        <w:jc w:val="both"/>
        <w:rPr>
          <w:rFonts w:cs="Arial"/>
          <w:sz w:val="20"/>
          <w:szCs w:val="20"/>
          <w:lang w:val="it-CH"/>
        </w:rPr>
      </w:pPr>
    </w:p>
    <w:p w14:paraId="7EF98F32" w14:textId="77777777" w:rsidR="00C95DBE" w:rsidRPr="00402809" w:rsidRDefault="00402809">
      <w:pPr>
        <w:pStyle w:val="A-Standard"/>
        <w:spacing w:after="240" w:line="260" w:lineRule="exact"/>
        <w:ind w:left="425"/>
        <w:jc w:val="both"/>
        <w:rPr>
          <w:rFonts w:cs="Arial"/>
          <w:sz w:val="20"/>
          <w:szCs w:val="20"/>
          <w:lang w:val="it-CH"/>
        </w:rPr>
      </w:pPr>
      <w:r>
        <w:rPr>
          <w:rFonts w:cs="Arial"/>
          <w:sz w:val="20"/>
          <w:szCs w:val="20"/>
          <w:lang w:val="it-CH"/>
        </w:rPr>
        <w:t>[Name, Adresse, E-Mail,</w:t>
      </w:r>
      <w:r w:rsidR="00596993" w:rsidRPr="00402809">
        <w:rPr>
          <w:rFonts w:cs="Arial"/>
          <w:sz w:val="20"/>
          <w:szCs w:val="20"/>
          <w:lang w:val="it-CH"/>
        </w:rPr>
        <w:t xml:space="preserve"> Telefon] </w:t>
      </w:r>
    </w:p>
    <w:p w14:paraId="46F769B9" w14:textId="77777777" w:rsidR="00C95DBE" w:rsidRPr="00402809" w:rsidRDefault="00C95DBE">
      <w:pPr>
        <w:pStyle w:val="A-Standard"/>
        <w:spacing w:line="260" w:lineRule="exact"/>
        <w:ind w:left="426"/>
        <w:jc w:val="both"/>
        <w:rPr>
          <w:rFonts w:cs="Arial"/>
          <w:sz w:val="20"/>
          <w:szCs w:val="20"/>
          <w:lang w:val="it-CH"/>
        </w:rPr>
      </w:pPr>
    </w:p>
    <w:p w14:paraId="1C9FC217"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Datenschutz</w:t>
      </w:r>
    </w:p>
    <w:p w14:paraId="37E5A4B4"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t>Aus Datenschutzgründen sind die gelieferten Daten vertraulich zu behandeln und das Schweizer Datenschutzrecht ist einzuhalten.</w:t>
      </w:r>
    </w:p>
    <w:p w14:paraId="7FEC57A4"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t>Die Ergebnisse sind stets so darzustellen, dass keine Rückschlüsse auf Personen und Betriebe gezogen werden können. Sie müssen anonymisiert sein.</w:t>
      </w:r>
    </w:p>
    <w:p w14:paraId="28EB2F02"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t>Die Daten dürfen nicht an Dritte weitergegeben werden.</w:t>
      </w:r>
    </w:p>
    <w:p w14:paraId="61772017"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t>Nach Abschluss des Projektes bzw. spätestens nach Ablauf der Befristung der Datennutzung sind allfällige betriebsspezifische (Zwischen-)Ergebnisse an Agroscope weiterzuleiten. Die gelieferten Daten und allfällige Vervielfältigungen der Daten sind umgehend zu vernichten. Die Datenbezüger bestätigen die Löschung der Daten durch schriftliche Erklärung an die Datenlieferanten.</w:t>
      </w:r>
    </w:p>
    <w:p w14:paraId="3216ED52"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Ausschliesslichkeit</w:t>
      </w:r>
    </w:p>
    <w:p w14:paraId="349B29E6"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t xml:space="preserve">Die Daten dürfen von der </w:t>
      </w:r>
      <w:r w:rsidRPr="00402809">
        <w:rPr>
          <w:rFonts w:cs="Arial"/>
        </w:rPr>
        <w:t>[…]</w:t>
      </w:r>
      <w:r w:rsidR="00402809">
        <w:rPr>
          <w:rFonts w:cs="Arial"/>
        </w:rPr>
        <w:t xml:space="preserve"> </w:t>
      </w:r>
      <w:r w:rsidRPr="00402809">
        <w:rPr>
          <w:rFonts w:eastAsiaTheme="minorHAnsi" w:cs="Arial"/>
          <w:lang w:eastAsia="en-US"/>
        </w:rPr>
        <w:t>nur für den hier festgehaltenen Verwendungszweck der Daten verwendet werden.</w:t>
      </w:r>
    </w:p>
    <w:p w14:paraId="3FA31E7E"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t>Eine kommerzielle Nutzung der Daten (z.B. Werbung oder Marketing) ist ausgeschlossen.</w:t>
      </w:r>
    </w:p>
    <w:p w14:paraId="6FD59B9E"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Publikationsprozess</w:t>
      </w:r>
    </w:p>
    <w:p w14:paraId="70BFE00D"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t xml:space="preserve">Die </w:t>
      </w:r>
      <w:r w:rsidRPr="00402809">
        <w:rPr>
          <w:rFonts w:cs="Arial"/>
        </w:rPr>
        <w:t>[…]</w:t>
      </w:r>
      <w:r w:rsidR="00402809">
        <w:rPr>
          <w:rFonts w:cs="Arial"/>
        </w:rPr>
        <w:t xml:space="preserve"> </w:t>
      </w:r>
      <w:r w:rsidRPr="00402809">
        <w:rPr>
          <w:rFonts w:eastAsiaTheme="minorHAnsi" w:cs="Arial"/>
          <w:lang w:eastAsia="en-US"/>
        </w:rPr>
        <w:t>muss Agroscope frühzeitig über alle geplanten Publikationen informieren, welche unter Einbezug der gelieferten Daten erstellt werden.</w:t>
      </w:r>
    </w:p>
    <w:p w14:paraId="0C03430B" w14:textId="77777777" w:rsidR="00C95DBE" w:rsidRPr="00402809" w:rsidRDefault="00596993">
      <w:pPr>
        <w:numPr>
          <w:ilvl w:val="0"/>
          <w:numId w:val="38"/>
        </w:numPr>
        <w:overflowPunct w:val="0"/>
        <w:autoSpaceDE w:val="0"/>
        <w:autoSpaceDN w:val="0"/>
        <w:adjustRightInd w:val="0"/>
        <w:spacing w:after="60"/>
        <w:textAlignment w:val="baseline"/>
        <w:rPr>
          <w:rFonts w:ascii="Calibri" w:hAnsi="Calibri"/>
        </w:rPr>
      </w:pPr>
      <w:r w:rsidRPr="00402809">
        <w:t xml:space="preserve">Mindestens folgende Referenzen müssen im Literaturverzeichnis aufgeführt werden: </w:t>
      </w:r>
    </w:p>
    <w:p w14:paraId="742FBB42" w14:textId="77777777" w:rsidR="00C95DBE" w:rsidRPr="00402809" w:rsidRDefault="00596993">
      <w:pPr>
        <w:overflowPunct w:val="0"/>
        <w:autoSpaceDE w:val="0"/>
        <w:autoSpaceDN w:val="0"/>
        <w:spacing w:after="60"/>
        <w:ind w:left="720"/>
        <w:textAlignment w:val="baseline"/>
        <w:rPr>
          <w:rFonts w:ascii="Calibri" w:hAnsi="Calibri"/>
        </w:rPr>
      </w:pPr>
      <w:r w:rsidRPr="00402809">
        <w:rPr>
          <w:rFonts w:cs="Arial"/>
        </w:rPr>
        <w:t>[…]</w:t>
      </w:r>
      <w:r w:rsidRPr="00402809">
        <w:rPr>
          <w:rFonts w:ascii="Calibri" w:hAnsi="Calibri"/>
        </w:rPr>
        <w:t xml:space="preserve"> </w:t>
      </w:r>
    </w:p>
    <w:p w14:paraId="662FD101" w14:textId="77777777" w:rsidR="00C95DBE" w:rsidRPr="00402809" w:rsidRDefault="00596993">
      <w:pPr>
        <w:overflowPunct w:val="0"/>
        <w:autoSpaceDE w:val="0"/>
        <w:autoSpaceDN w:val="0"/>
        <w:spacing w:after="60"/>
        <w:ind w:left="720"/>
        <w:textAlignment w:val="baseline"/>
        <w:rPr>
          <w:rFonts w:ascii="Calibri" w:hAnsi="Calibri"/>
        </w:rPr>
      </w:pPr>
      <w:r w:rsidRPr="00402809">
        <w:rPr>
          <w:rFonts w:cs="Arial"/>
        </w:rPr>
        <w:t>[…]</w:t>
      </w:r>
      <w:r w:rsidRPr="00402809">
        <w:rPr>
          <w:rFonts w:ascii="Calibri" w:hAnsi="Calibri"/>
        </w:rPr>
        <w:t xml:space="preserve"> </w:t>
      </w:r>
    </w:p>
    <w:p w14:paraId="53720148" w14:textId="77777777" w:rsidR="00C95DBE" w:rsidRPr="00402809" w:rsidRDefault="00596993">
      <w:pPr>
        <w:numPr>
          <w:ilvl w:val="0"/>
          <w:numId w:val="38"/>
        </w:numPr>
        <w:overflowPunct w:val="0"/>
        <w:autoSpaceDE w:val="0"/>
        <w:autoSpaceDN w:val="0"/>
        <w:adjustRightInd w:val="0"/>
        <w:spacing w:after="60"/>
        <w:ind w:left="714" w:hanging="289"/>
        <w:textAlignment w:val="baseline"/>
        <w:rPr>
          <w:rFonts w:eastAsiaTheme="minorHAnsi" w:cs="Arial"/>
          <w:lang w:eastAsia="en-US"/>
        </w:rPr>
      </w:pPr>
      <w:r w:rsidRPr="00402809">
        <w:rPr>
          <w:rFonts w:eastAsiaTheme="minorHAnsi" w:cs="Arial"/>
          <w:lang w:eastAsia="en-US"/>
        </w:rPr>
        <w:t>Agroscope-Mitarbeitende, die einen wesentlichen wissenschaftlichen Beitrag zur Durchführung der Forschungsarbeit leisten, an der Erarbeitung des Manuskriptes beteiligt sind und die Endversion des Manuskriptes gutheissen, sollen Koautoren der resultierenden Publikation werden. Wenn sie die vorgängig genannten Kriterien der Autorenschaft nicht erfüllen, sind sie in der Publikation unter der Rubrik "Danksagung" aufzuführen.</w:t>
      </w:r>
    </w:p>
    <w:p w14:paraId="57A812E7"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t>Ergebnisse des Projektes, insbesondere Tabellen und Abbildungen, die auf den gelieferten Daten beruhen, müssen mit der Quelle "Zentrale Auswertung von Buchhaltungsdaten, Agroscope“ gekennzeichnet werden.</w:t>
      </w:r>
    </w:p>
    <w:p w14:paraId="65EA0966"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eastAsiaTheme="minorHAnsi" w:cs="Arial"/>
          <w:lang w:eastAsia="en-US"/>
        </w:rPr>
      </w:pPr>
      <w:r w:rsidRPr="00402809">
        <w:rPr>
          <w:rFonts w:eastAsiaTheme="minorHAnsi" w:cs="Arial"/>
          <w:lang w:eastAsia="en-US"/>
        </w:rPr>
        <w:lastRenderedPageBreak/>
        <w:t xml:space="preserve">Die </w:t>
      </w:r>
      <w:r w:rsidRPr="00402809">
        <w:rPr>
          <w:rFonts w:cs="Arial"/>
        </w:rPr>
        <w:t>[…]</w:t>
      </w:r>
      <w:r w:rsidR="00402809">
        <w:rPr>
          <w:rFonts w:cs="Arial"/>
        </w:rPr>
        <w:t xml:space="preserve"> </w:t>
      </w:r>
      <w:r w:rsidRPr="00402809">
        <w:rPr>
          <w:rFonts w:eastAsiaTheme="minorHAnsi" w:cs="Arial"/>
          <w:lang w:eastAsia="en-US"/>
        </w:rPr>
        <w:t>muss Agroscope zum Zeitpunkt der Veröffentlichung ein Belegexemplar der Publikationen zustellen.</w:t>
      </w:r>
    </w:p>
    <w:p w14:paraId="5E7773F5"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Qualitätssicherung</w:t>
      </w:r>
    </w:p>
    <w:p w14:paraId="27A8590B"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cs="Arial"/>
        </w:rPr>
      </w:pPr>
      <w:r w:rsidRPr="00402809">
        <w:rPr>
          <w:rFonts w:eastAsiaTheme="minorHAnsi" w:cs="Arial"/>
          <w:lang w:eastAsia="en-US"/>
        </w:rPr>
        <w:t>Agroscope ist verpflichtet, dem Datenbezüger Auskünfte über die methodischen Grundlagen, die Begriffsdefinitionen sowie die Qualitätssicherung (z. B. Plausibilisierungstests) der abgegebenen Daten zu geben.</w:t>
      </w:r>
      <w:r w:rsidRPr="00402809">
        <w:rPr>
          <w:rFonts w:cs="Arial"/>
        </w:rPr>
        <w:t xml:space="preserve"> Agroscope kann jedoch </w:t>
      </w:r>
      <w:r w:rsidRPr="00402809">
        <w:rPr>
          <w:rFonts w:eastAsiaTheme="minorHAnsi" w:cs="Arial"/>
          <w:lang w:eastAsia="en-US"/>
        </w:rPr>
        <w:t>keine</w:t>
      </w:r>
      <w:r w:rsidRPr="00402809">
        <w:rPr>
          <w:rFonts w:cs="Arial"/>
        </w:rPr>
        <w:t xml:space="preserve"> Gewähr </w:t>
      </w:r>
      <w:r w:rsidRPr="00402809">
        <w:rPr>
          <w:rFonts w:eastAsiaTheme="minorHAnsi" w:cs="Arial"/>
          <w:lang w:eastAsia="en-US"/>
        </w:rPr>
        <w:t>für</w:t>
      </w:r>
      <w:r w:rsidRPr="00402809">
        <w:rPr>
          <w:rFonts w:cs="Arial"/>
        </w:rPr>
        <w:t xml:space="preserve"> die inhaltliche Richtigkeit und die Vollständigkeit der gelieferten Daten leisten.</w:t>
      </w:r>
    </w:p>
    <w:p w14:paraId="006CC913" w14:textId="77777777" w:rsidR="00C95DBE" w:rsidRPr="00402809" w:rsidRDefault="00596993">
      <w:pPr>
        <w:numPr>
          <w:ilvl w:val="0"/>
          <w:numId w:val="38"/>
        </w:numPr>
        <w:overflowPunct w:val="0"/>
        <w:autoSpaceDE w:val="0"/>
        <w:autoSpaceDN w:val="0"/>
        <w:adjustRightInd w:val="0"/>
        <w:spacing w:after="60"/>
        <w:ind w:left="714" w:hanging="288"/>
        <w:textAlignment w:val="baseline"/>
        <w:rPr>
          <w:rFonts w:cs="Arial"/>
        </w:rPr>
      </w:pPr>
      <w:r w:rsidRPr="00402809">
        <w:rPr>
          <w:rFonts w:eastAsiaTheme="minorHAnsi" w:cs="Arial"/>
          <w:lang w:eastAsia="en-US"/>
        </w:rPr>
        <w:t>Fehlerhafte Daten sowie erfolgte Korrekturen durch den Datenbezüger müssen Agroscope schriftlich gemeldet werden.</w:t>
      </w:r>
    </w:p>
    <w:p w14:paraId="686A9BB7"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Immaterialgüterrechte</w:t>
      </w:r>
    </w:p>
    <w:p w14:paraId="5CE4B610" w14:textId="77777777" w:rsidR="00C95DBE" w:rsidRPr="00402809" w:rsidRDefault="00596993">
      <w:pPr>
        <w:spacing w:line="240" w:lineRule="auto"/>
        <w:ind w:left="426"/>
        <w:rPr>
          <w:rFonts w:eastAsiaTheme="minorHAnsi" w:cs="Arial"/>
          <w:lang w:eastAsia="en-US"/>
        </w:rPr>
      </w:pPr>
      <w:r w:rsidRPr="00402809">
        <w:rPr>
          <w:rFonts w:cs="Arial"/>
        </w:rPr>
        <w:t>Die gelieferten Daten bleiben in jedem Fall Eigentum des Bundes (Agroscope und BLW).</w:t>
      </w:r>
    </w:p>
    <w:p w14:paraId="4D296F69"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Vertragsverletzung</w:t>
      </w:r>
    </w:p>
    <w:p w14:paraId="49A3E2B0" w14:textId="77777777" w:rsidR="00C95DBE" w:rsidRPr="00402809" w:rsidRDefault="00596993">
      <w:pPr>
        <w:ind w:left="425"/>
        <w:rPr>
          <w:rFonts w:eastAsiaTheme="minorHAnsi" w:cs="Arial"/>
          <w:lang w:eastAsia="en-US"/>
        </w:rPr>
      </w:pPr>
      <w:r w:rsidRPr="00402809">
        <w:rPr>
          <w:rFonts w:eastAsiaTheme="minorHAnsi" w:cs="Arial"/>
          <w:lang w:eastAsia="en-US"/>
        </w:rPr>
        <w:t xml:space="preserve">Werden die gelieferten Daten von der </w:t>
      </w:r>
      <w:r w:rsidRPr="00402809">
        <w:rPr>
          <w:rFonts w:cs="Arial"/>
        </w:rPr>
        <w:t>[…]</w:t>
      </w:r>
      <w:r w:rsidR="00402809">
        <w:rPr>
          <w:rFonts w:cs="Arial"/>
        </w:rPr>
        <w:t xml:space="preserve"> </w:t>
      </w:r>
      <w:r w:rsidRPr="00402809">
        <w:rPr>
          <w:rFonts w:eastAsiaTheme="minorHAnsi" w:cs="Arial"/>
          <w:lang w:eastAsia="en-US"/>
        </w:rPr>
        <w:t xml:space="preserve">nicht fachgerecht oder entgegen der Vorlage der Datennutzungsvereinbarung genutzt, werden die Nutzungsrechte durch Agroscope entzogen. In diesem Fall </w:t>
      </w:r>
      <w:r w:rsidRPr="00402809">
        <w:rPr>
          <w:rFonts w:cs="Arial"/>
        </w:rPr>
        <w:t>sind</w:t>
      </w:r>
      <w:r w:rsidRPr="00402809">
        <w:rPr>
          <w:rFonts w:eastAsiaTheme="minorHAnsi" w:cs="Arial"/>
          <w:lang w:eastAsia="en-US"/>
        </w:rPr>
        <w:t xml:space="preserve"> sämtliche gelieferte Daten umgehend zu vernichten und eine Konventionalstrafe an Agroscope in Höhe von CHF 3'000.- zu bezahlen. Allfällige weitere Schadenersatzforderungen bleiben vorbehalten.</w:t>
      </w:r>
    </w:p>
    <w:p w14:paraId="2F3C6815" w14:textId="77777777" w:rsidR="00C95DBE" w:rsidRPr="00402809" w:rsidRDefault="00596993">
      <w:pPr>
        <w:pStyle w:val="Listenabsatz"/>
        <w:numPr>
          <w:ilvl w:val="0"/>
          <w:numId w:val="28"/>
        </w:numPr>
        <w:suppressAutoHyphens/>
        <w:spacing w:before="480" w:after="120" w:line="200" w:lineRule="exact"/>
        <w:ind w:left="425" w:hanging="425"/>
        <w:contextualSpacing w:val="0"/>
        <w:rPr>
          <w:rFonts w:eastAsiaTheme="minorHAnsi" w:cs="Arial"/>
          <w:lang w:eastAsia="en-US"/>
        </w:rPr>
      </w:pPr>
      <w:r w:rsidRPr="00402809">
        <w:rPr>
          <w:b/>
          <w:sz w:val="22"/>
          <w:szCs w:val="22"/>
        </w:rPr>
        <w:t>Streitigkeiten aus diesem Vertrag</w:t>
      </w:r>
    </w:p>
    <w:p w14:paraId="3B71C7EB" w14:textId="77777777" w:rsidR="00C95DBE" w:rsidRPr="00402809" w:rsidRDefault="00596993">
      <w:pPr>
        <w:pStyle w:val="Listenabsatz"/>
        <w:numPr>
          <w:ilvl w:val="0"/>
          <w:numId w:val="38"/>
        </w:numPr>
        <w:spacing w:before="60" w:after="60"/>
      </w:pPr>
      <w:r w:rsidRPr="00402809">
        <w:t>Bei allfälligen Meinungsverschiedenheiten bemühen sich die Vertragspartner, mit Einbezug der Projektoberleitung Zentrale Auswertung (Bundesamt für Landwirtschaft) nach Treu und Glauben um eine möglichst rasche und gütliche Einigung.</w:t>
      </w:r>
    </w:p>
    <w:p w14:paraId="170F577E" w14:textId="77777777" w:rsidR="00C95DBE" w:rsidRPr="00402809" w:rsidRDefault="00596993">
      <w:pPr>
        <w:pStyle w:val="Listenabsatz"/>
        <w:numPr>
          <w:ilvl w:val="0"/>
          <w:numId w:val="38"/>
        </w:numPr>
        <w:spacing w:before="60" w:after="60"/>
      </w:pPr>
      <w:r w:rsidRPr="00402809">
        <w:t>Kann innert 60 Arbeitstagen weder die Meinungsdifferenz bereinigt, noch ein Bereinigungsplan vereinbart werden, ist jede Partei berechtigt, die Angelegenheit bei Gericht anhängig zu machen.</w:t>
      </w:r>
    </w:p>
    <w:p w14:paraId="429C3D70" w14:textId="77777777" w:rsidR="00C95DBE" w:rsidRPr="00402809" w:rsidRDefault="00596993">
      <w:pPr>
        <w:pStyle w:val="Listenabsatz"/>
        <w:numPr>
          <w:ilvl w:val="0"/>
          <w:numId w:val="38"/>
        </w:numPr>
        <w:overflowPunct w:val="0"/>
        <w:autoSpaceDE w:val="0"/>
        <w:autoSpaceDN w:val="0"/>
        <w:adjustRightInd w:val="0"/>
        <w:spacing w:before="60" w:after="60"/>
        <w:textAlignment w:val="baseline"/>
        <w:rPr>
          <w:rFonts w:eastAsiaTheme="minorHAnsi" w:cs="Arial"/>
          <w:lang w:eastAsia="en-US"/>
        </w:rPr>
      </w:pPr>
      <w:r w:rsidRPr="00402809">
        <w:t xml:space="preserve">Der vorliegende Vertrag unterliegt schweizerischem Recht. </w:t>
      </w:r>
      <w:r w:rsidRPr="00402809">
        <w:rPr>
          <w:rFonts w:cs="Arial"/>
        </w:rPr>
        <w:t>Gerichtsstand ist Bern.</w:t>
      </w:r>
    </w:p>
    <w:p w14:paraId="7EEDC228" w14:textId="77777777" w:rsidR="00C95DBE" w:rsidRPr="00402809" w:rsidRDefault="00596993">
      <w:pPr>
        <w:pStyle w:val="Listenabsatz"/>
        <w:numPr>
          <w:ilvl w:val="0"/>
          <w:numId w:val="28"/>
        </w:numPr>
        <w:suppressAutoHyphens/>
        <w:spacing w:before="480" w:after="120" w:line="200" w:lineRule="exact"/>
        <w:ind w:left="425" w:hanging="425"/>
        <w:contextualSpacing w:val="0"/>
        <w:rPr>
          <w:b/>
          <w:sz w:val="22"/>
          <w:szCs w:val="22"/>
        </w:rPr>
      </w:pPr>
      <w:r w:rsidRPr="00402809">
        <w:rPr>
          <w:b/>
          <w:sz w:val="22"/>
          <w:szCs w:val="22"/>
        </w:rPr>
        <w:t>Inkraftsetzung, Vertragsdauer, Kündigung und Vertragsänderungen</w:t>
      </w:r>
    </w:p>
    <w:p w14:paraId="023E7BE2" w14:textId="77777777" w:rsidR="00C95DBE" w:rsidRPr="00402809" w:rsidRDefault="00596993">
      <w:pPr>
        <w:pStyle w:val="Listenabsatz"/>
        <w:numPr>
          <w:ilvl w:val="0"/>
          <w:numId w:val="38"/>
        </w:numPr>
        <w:spacing w:before="60" w:after="60"/>
      </w:pPr>
      <w:r w:rsidRPr="00402809">
        <w:t xml:space="preserve">Der vorliegende Vertrag tritt mit seiner Unterzeichnung auf den </w:t>
      </w:r>
      <w:r w:rsidRPr="00402809">
        <w:rPr>
          <w:rFonts w:cs="Arial"/>
        </w:rPr>
        <w:t>[…]</w:t>
      </w:r>
      <w:r w:rsidR="00402809">
        <w:rPr>
          <w:rFonts w:cs="Arial"/>
        </w:rPr>
        <w:t xml:space="preserve"> </w:t>
      </w:r>
      <w:r w:rsidRPr="00402809">
        <w:t xml:space="preserve">in Kraft und endet am </w:t>
      </w:r>
      <w:r w:rsidRPr="00402809">
        <w:rPr>
          <w:rFonts w:cs="Arial"/>
        </w:rPr>
        <w:t>[…]</w:t>
      </w:r>
      <w:r w:rsidR="00402809">
        <w:rPr>
          <w:rFonts w:cs="Arial"/>
        </w:rPr>
        <w:t xml:space="preserve"> </w:t>
      </w:r>
      <w:r w:rsidRPr="00402809">
        <w:t xml:space="preserve">Das Nutzungsrecht an den gelieferten Daten endet mit Ablauf der festgelegten Befristung. Im Falle einer Verlängerung der Arbeiten über die Nutzungsfrist hinaus oder bei geplanter nachfolgender Nutzung der Daten für einen anderen als den vereinbarten Zweck ist im </w:t>
      </w:r>
      <w:r w:rsidRPr="00402809">
        <w:rPr>
          <w:rFonts w:cs="Arial"/>
        </w:rPr>
        <w:t>[…]</w:t>
      </w:r>
      <w:r w:rsidR="00402809">
        <w:rPr>
          <w:rFonts w:cs="Arial"/>
        </w:rPr>
        <w:t xml:space="preserve"> </w:t>
      </w:r>
      <w:r w:rsidRPr="00402809">
        <w:t>eine neue schriftliche Vereinbarung zu treffen.</w:t>
      </w:r>
    </w:p>
    <w:p w14:paraId="3223509D" w14:textId="77777777" w:rsidR="00C95DBE" w:rsidRPr="00402809" w:rsidRDefault="00596993">
      <w:pPr>
        <w:pStyle w:val="Listenabsatz"/>
        <w:numPr>
          <w:ilvl w:val="0"/>
          <w:numId w:val="38"/>
        </w:numPr>
        <w:spacing w:before="60" w:after="60"/>
      </w:pPr>
      <w:r w:rsidRPr="00402809">
        <w:t>Vor Ablauf der Vertragsdauer kann der Vertrag von jedem Vertragspartner unter Einhaltung einer Frist von 1 Monat, zum Ende eines Kalendermonats gekündigt werden. Das Nutzungsrecht an den gelieferten Daten endet sodann per Kündigungstermin.</w:t>
      </w:r>
    </w:p>
    <w:p w14:paraId="0FD863C4" w14:textId="77777777" w:rsidR="00C95DBE" w:rsidRPr="00402809" w:rsidRDefault="00596993">
      <w:pPr>
        <w:pStyle w:val="Listenabsatz"/>
        <w:widowControl w:val="0"/>
        <w:spacing w:after="260" w:line="260" w:lineRule="atLeast"/>
        <w:ind w:left="709"/>
        <w:jc w:val="both"/>
        <w:outlineLvl w:val="1"/>
        <w:rPr>
          <w:rFonts w:cs="Arial"/>
          <w:bCs/>
          <w:iCs/>
          <w:szCs w:val="28"/>
        </w:rPr>
      </w:pPr>
      <w:r w:rsidRPr="00402809">
        <w:t>Änderungen dieses Vertrags sind nur gültig, wenn sie schriftlich vereinbart werden.</w:t>
      </w:r>
    </w:p>
    <w:p w14:paraId="7B7820AE" w14:textId="77777777" w:rsidR="00C95DBE" w:rsidRPr="00402809" w:rsidRDefault="00C95DBE">
      <w:pPr>
        <w:spacing w:line="260" w:lineRule="atLeast"/>
        <w:jc w:val="both"/>
        <w:rPr>
          <w:rFonts w:cs="Arial"/>
        </w:rPr>
      </w:pPr>
    </w:p>
    <w:p w14:paraId="4A8AA22E" w14:textId="77777777" w:rsidR="00C95DBE" w:rsidRPr="00402809" w:rsidRDefault="00C95DBE">
      <w:pPr>
        <w:spacing w:line="260" w:lineRule="atLeast"/>
        <w:jc w:val="both"/>
        <w:rPr>
          <w:rFonts w:cs="Arial"/>
        </w:rPr>
      </w:pPr>
    </w:p>
    <w:p w14:paraId="437C9900" w14:textId="77777777" w:rsidR="00C95DBE" w:rsidRDefault="00C95DBE">
      <w:pPr>
        <w:spacing w:line="260" w:lineRule="atLeast"/>
        <w:jc w:val="both"/>
        <w:rPr>
          <w:rFonts w:cs="Arial"/>
        </w:rPr>
      </w:pPr>
    </w:p>
    <w:p w14:paraId="1E066A1F" w14:textId="77777777" w:rsidR="00402809" w:rsidRPr="00402809" w:rsidRDefault="00402809">
      <w:pPr>
        <w:spacing w:line="260" w:lineRule="atLeast"/>
        <w:jc w:val="both"/>
        <w:rPr>
          <w:rFonts w:cs="Arial"/>
        </w:rPr>
      </w:pPr>
    </w:p>
    <w:p w14:paraId="7721E7EC" w14:textId="77777777" w:rsidR="00C95DBE" w:rsidRPr="00402809" w:rsidRDefault="00596993">
      <w:pPr>
        <w:spacing w:line="260" w:lineRule="atLeast"/>
        <w:jc w:val="both"/>
        <w:rPr>
          <w:rFonts w:cs="Arial"/>
        </w:rPr>
      </w:pPr>
      <w:r w:rsidRPr="00402809">
        <w:rPr>
          <w:rFonts w:cs="Arial"/>
        </w:rPr>
        <w:lastRenderedPageBreak/>
        <w:t xml:space="preserve">Der vorliegende Vertrag ist in 2-facher identischer Ausführung gefertigt. </w:t>
      </w:r>
    </w:p>
    <w:p w14:paraId="6ACB3F92" w14:textId="77777777" w:rsidR="00C95DBE" w:rsidRPr="00402809" w:rsidRDefault="00596993">
      <w:pPr>
        <w:spacing w:line="260" w:lineRule="atLeast"/>
        <w:jc w:val="both"/>
        <w:rPr>
          <w:rFonts w:cs="Arial"/>
        </w:rPr>
      </w:pPr>
      <w:r w:rsidRPr="00402809">
        <w:rPr>
          <w:rFonts w:cs="Arial"/>
        </w:rPr>
        <w:t>Jede Vertragspartei erhält ein unterzeichnetes Exemplar.</w:t>
      </w:r>
    </w:p>
    <w:p w14:paraId="1252A12E" w14:textId="77777777" w:rsidR="00C95DBE" w:rsidRPr="00402809" w:rsidRDefault="00C95DBE">
      <w:pPr>
        <w:spacing w:line="260" w:lineRule="atLeast"/>
        <w:jc w:val="both"/>
        <w:rPr>
          <w:rFonts w:cs="Arial"/>
        </w:rPr>
      </w:pPr>
    </w:p>
    <w:p w14:paraId="06FE0CCC" w14:textId="77777777" w:rsidR="00C95DBE" w:rsidRPr="00402809" w:rsidRDefault="00C95DBE">
      <w:pPr>
        <w:spacing w:line="260" w:lineRule="atLeast"/>
        <w:jc w:val="both"/>
        <w:rPr>
          <w:rFonts w:cs="Arial"/>
        </w:rPr>
      </w:pPr>
    </w:p>
    <w:tbl>
      <w:tblPr>
        <w:tblW w:w="8789" w:type="dxa"/>
        <w:tblInd w:w="-142" w:type="dxa"/>
        <w:tblLayout w:type="fixed"/>
        <w:tblLook w:val="01E0" w:firstRow="1" w:lastRow="1" w:firstColumn="1" w:lastColumn="1" w:noHBand="0" w:noVBand="0"/>
      </w:tblPr>
      <w:tblGrid>
        <w:gridCol w:w="4536"/>
        <w:gridCol w:w="4253"/>
      </w:tblGrid>
      <w:tr w:rsidR="00C95DBE" w:rsidRPr="00402809" w14:paraId="3EDE0ED4" w14:textId="77777777">
        <w:tc>
          <w:tcPr>
            <w:tcW w:w="4536" w:type="dxa"/>
          </w:tcPr>
          <w:p w14:paraId="5B3DB298" w14:textId="77777777" w:rsidR="00C95DBE" w:rsidRPr="00402809" w:rsidRDefault="00596993">
            <w:pPr>
              <w:spacing w:line="260" w:lineRule="atLeast"/>
              <w:ind w:left="30"/>
              <w:rPr>
                <w:rFonts w:eastAsia="Times" w:cs="Arial"/>
                <w:b/>
                <w:lang w:val="de-DE" w:eastAsia="en-US"/>
              </w:rPr>
            </w:pPr>
            <w:r w:rsidRPr="00402809">
              <w:rPr>
                <w:rFonts w:eastAsia="Times" w:cs="Arial"/>
                <w:b/>
                <w:lang w:val="de-DE" w:eastAsia="en-US"/>
              </w:rPr>
              <w:t xml:space="preserve">Für die Schweizerische Eidgenossenschaft </w:t>
            </w:r>
            <w:r w:rsidRPr="00402809">
              <w:rPr>
                <w:rFonts w:eastAsia="Times" w:cs="Arial"/>
                <w:b/>
                <w:lang w:val="de-DE" w:eastAsia="en-US"/>
              </w:rPr>
              <w:br/>
              <w:t>Agroscope</w:t>
            </w:r>
          </w:p>
        </w:tc>
        <w:tc>
          <w:tcPr>
            <w:tcW w:w="4253" w:type="dxa"/>
          </w:tcPr>
          <w:p w14:paraId="68F94BCE" w14:textId="77777777" w:rsidR="00C95DBE" w:rsidRPr="00402809" w:rsidRDefault="00C95DBE">
            <w:pPr>
              <w:spacing w:after="240" w:line="240" w:lineRule="auto"/>
              <w:textboxTightWrap w:val="firstAndLastLine"/>
              <w:rPr>
                <w:rFonts w:eastAsia="Times" w:cs="Arial"/>
                <w:b/>
              </w:rPr>
            </w:pPr>
          </w:p>
        </w:tc>
      </w:tr>
      <w:tr w:rsidR="00C95DBE" w:rsidRPr="00402809" w14:paraId="3AC20E41" w14:textId="77777777">
        <w:tc>
          <w:tcPr>
            <w:tcW w:w="4536" w:type="dxa"/>
          </w:tcPr>
          <w:p w14:paraId="67EBB18E" w14:textId="77777777" w:rsidR="00C95DBE" w:rsidRPr="00402809" w:rsidRDefault="00596993">
            <w:pPr>
              <w:spacing w:before="240" w:line="240" w:lineRule="auto"/>
              <w:ind w:left="30"/>
              <w:textboxTightWrap w:val="firstAndLastLine"/>
              <w:rPr>
                <w:rFonts w:eastAsia="Times" w:cs="Arial"/>
              </w:rPr>
            </w:pPr>
            <w:r w:rsidRPr="00402809">
              <w:rPr>
                <w:rFonts w:eastAsia="Times" w:cs="Arial"/>
              </w:rPr>
              <w:t>Ort und Datum:</w:t>
            </w:r>
          </w:p>
          <w:p w14:paraId="58078CEB" w14:textId="77777777" w:rsidR="00C95DBE" w:rsidRPr="00402809" w:rsidRDefault="00596993">
            <w:pPr>
              <w:spacing w:before="480" w:line="240" w:lineRule="auto"/>
              <w:ind w:left="30"/>
              <w:textboxTightWrap w:val="firstAndLastLine"/>
              <w:rPr>
                <w:rFonts w:eastAsia="Times" w:cs="Arial"/>
              </w:rPr>
            </w:pPr>
            <w:r w:rsidRPr="00402809">
              <w:rPr>
                <w:rFonts w:eastAsia="Times" w:cs="Arial"/>
              </w:rPr>
              <w:t>………………………………………………………</w:t>
            </w:r>
          </w:p>
        </w:tc>
        <w:tc>
          <w:tcPr>
            <w:tcW w:w="4253" w:type="dxa"/>
          </w:tcPr>
          <w:p w14:paraId="34B608A3" w14:textId="77777777" w:rsidR="00C95DBE" w:rsidRPr="00402809" w:rsidRDefault="00596993">
            <w:pPr>
              <w:spacing w:before="240" w:line="240" w:lineRule="auto"/>
              <w:textboxTightWrap w:val="firstAndLastLine"/>
              <w:rPr>
                <w:rFonts w:eastAsia="Times" w:cs="Arial"/>
              </w:rPr>
            </w:pPr>
            <w:r w:rsidRPr="00402809">
              <w:rPr>
                <w:rFonts w:eastAsia="Times" w:cs="Arial"/>
              </w:rPr>
              <w:t>Ort und Datum:</w:t>
            </w:r>
          </w:p>
          <w:p w14:paraId="467612F5" w14:textId="77777777" w:rsidR="00C95DBE" w:rsidRPr="00402809" w:rsidRDefault="00596993">
            <w:pPr>
              <w:spacing w:before="480" w:line="240" w:lineRule="auto"/>
              <w:textboxTightWrap w:val="firstAndLastLine"/>
              <w:rPr>
                <w:rFonts w:eastAsia="Times" w:cs="Arial"/>
              </w:rPr>
            </w:pPr>
            <w:r w:rsidRPr="00402809">
              <w:rPr>
                <w:rFonts w:eastAsia="Times" w:cs="Arial"/>
              </w:rPr>
              <w:t>……………………………………………………</w:t>
            </w:r>
          </w:p>
        </w:tc>
      </w:tr>
      <w:tr w:rsidR="00C95DBE" w:rsidRPr="00402809" w14:paraId="36E3DFC1" w14:textId="77777777">
        <w:tc>
          <w:tcPr>
            <w:tcW w:w="4536" w:type="dxa"/>
          </w:tcPr>
          <w:p w14:paraId="41A9B7DE" w14:textId="77777777" w:rsidR="00C95DBE" w:rsidRPr="00402809" w:rsidRDefault="00C95DBE">
            <w:pPr>
              <w:spacing w:after="120" w:line="240" w:lineRule="auto"/>
              <w:rPr>
                <w:rFonts w:cs="Arial"/>
                <w:i/>
              </w:rPr>
            </w:pPr>
          </w:p>
        </w:tc>
        <w:tc>
          <w:tcPr>
            <w:tcW w:w="4253" w:type="dxa"/>
          </w:tcPr>
          <w:p w14:paraId="26FF9AD7" w14:textId="77777777" w:rsidR="00C95DBE" w:rsidRPr="00402809" w:rsidRDefault="00C95DBE">
            <w:pPr>
              <w:spacing w:after="120" w:line="240" w:lineRule="auto"/>
              <w:rPr>
                <w:rFonts w:cs="Arial"/>
                <w:i/>
              </w:rPr>
            </w:pPr>
          </w:p>
        </w:tc>
      </w:tr>
      <w:tr w:rsidR="00C95DBE" w:rsidRPr="00402809" w14:paraId="28E5183C" w14:textId="77777777">
        <w:tc>
          <w:tcPr>
            <w:tcW w:w="4536" w:type="dxa"/>
          </w:tcPr>
          <w:p w14:paraId="5F0BCB0C" w14:textId="77777777" w:rsidR="00C95DBE" w:rsidRPr="00402809" w:rsidRDefault="00596993">
            <w:pPr>
              <w:spacing w:before="240" w:line="240" w:lineRule="auto"/>
              <w:ind w:left="30"/>
              <w:textboxTightWrap w:val="firstAndLastLine"/>
              <w:rPr>
                <w:rFonts w:eastAsia="Times" w:cs="Arial"/>
              </w:rPr>
            </w:pPr>
            <w:r w:rsidRPr="00402809">
              <w:rPr>
                <w:rFonts w:eastAsia="Times" w:cs="Arial"/>
              </w:rPr>
              <w:t>Unterschrift:</w:t>
            </w:r>
          </w:p>
          <w:p w14:paraId="627986B1" w14:textId="77777777" w:rsidR="00C95DBE" w:rsidRPr="00402809" w:rsidRDefault="00596993">
            <w:pPr>
              <w:spacing w:before="600" w:line="240" w:lineRule="auto"/>
              <w:ind w:left="30"/>
              <w:textboxTightWrap w:val="firstAndLastLine"/>
              <w:rPr>
                <w:rFonts w:eastAsia="Times" w:cs="Arial"/>
              </w:rPr>
            </w:pPr>
            <w:r w:rsidRPr="00402809">
              <w:rPr>
                <w:rFonts w:eastAsia="Times" w:cs="Arial"/>
              </w:rPr>
              <w:t>…………………………..…………………………</w:t>
            </w:r>
          </w:p>
        </w:tc>
        <w:tc>
          <w:tcPr>
            <w:tcW w:w="4253" w:type="dxa"/>
          </w:tcPr>
          <w:p w14:paraId="6B310D63" w14:textId="77777777" w:rsidR="00C95DBE" w:rsidRPr="00402809" w:rsidRDefault="00596993">
            <w:pPr>
              <w:spacing w:before="240" w:line="240" w:lineRule="auto"/>
              <w:textboxTightWrap w:val="firstAndLastLine"/>
              <w:rPr>
                <w:rFonts w:eastAsia="Times" w:cs="Arial"/>
              </w:rPr>
            </w:pPr>
            <w:r w:rsidRPr="00402809">
              <w:rPr>
                <w:rFonts w:eastAsia="Times" w:cs="Arial"/>
              </w:rPr>
              <w:t>Unterschrift:</w:t>
            </w:r>
          </w:p>
          <w:p w14:paraId="53DB8E0B" w14:textId="77777777" w:rsidR="00C95DBE" w:rsidRPr="00402809" w:rsidRDefault="00596993">
            <w:pPr>
              <w:spacing w:before="600" w:line="240" w:lineRule="auto"/>
              <w:textboxTightWrap w:val="firstAndLastLine"/>
              <w:rPr>
                <w:rFonts w:eastAsia="Times" w:cs="Arial"/>
              </w:rPr>
            </w:pPr>
            <w:r w:rsidRPr="00402809">
              <w:rPr>
                <w:rFonts w:eastAsia="Times" w:cs="Arial"/>
              </w:rPr>
              <w:t>……………………………........….....................</w:t>
            </w:r>
          </w:p>
        </w:tc>
      </w:tr>
    </w:tbl>
    <w:p w14:paraId="77DF8046" w14:textId="77777777" w:rsidR="00C95DBE" w:rsidRPr="00402809" w:rsidRDefault="00C95DBE">
      <w:pPr>
        <w:spacing w:line="260" w:lineRule="atLeast"/>
        <w:jc w:val="both"/>
        <w:rPr>
          <w:rFonts w:eastAsiaTheme="minorHAnsi" w:cs="Arial"/>
          <w:lang w:eastAsia="en-US"/>
        </w:rPr>
      </w:pPr>
    </w:p>
    <w:p w14:paraId="5448EC66" w14:textId="77777777" w:rsidR="00C95DBE" w:rsidRPr="00402809" w:rsidRDefault="00C95DBE">
      <w:pPr>
        <w:spacing w:line="260" w:lineRule="atLeast"/>
        <w:jc w:val="both"/>
        <w:rPr>
          <w:rFonts w:eastAsiaTheme="minorHAnsi" w:cs="Arial"/>
          <w:lang w:eastAsia="en-US"/>
        </w:rPr>
      </w:pPr>
    </w:p>
    <w:p w14:paraId="0CA1DF59" w14:textId="77777777" w:rsidR="00C95DBE" w:rsidRPr="00402809" w:rsidRDefault="00C95DBE">
      <w:pPr>
        <w:spacing w:line="260" w:lineRule="atLeast"/>
        <w:jc w:val="both"/>
        <w:rPr>
          <w:rFonts w:eastAsiaTheme="minorHAnsi" w:cs="Arial"/>
          <w:lang w:eastAsia="en-US"/>
        </w:rPr>
      </w:pPr>
    </w:p>
    <w:tbl>
      <w:tblPr>
        <w:tblW w:w="8789" w:type="dxa"/>
        <w:tblInd w:w="-142" w:type="dxa"/>
        <w:tblLayout w:type="fixed"/>
        <w:tblLook w:val="01E0" w:firstRow="1" w:lastRow="1" w:firstColumn="1" w:lastColumn="1" w:noHBand="0" w:noVBand="0"/>
      </w:tblPr>
      <w:tblGrid>
        <w:gridCol w:w="4536"/>
        <w:gridCol w:w="4253"/>
      </w:tblGrid>
      <w:tr w:rsidR="00C95DBE" w:rsidRPr="00402809" w14:paraId="12025F4B" w14:textId="77777777">
        <w:tc>
          <w:tcPr>
            <w:tcW w:w="4536" w:type="dxa"/>
          </w:tcPr>
          <w:p w14:paraId="39020817" w14:textId="77777777" w:rsidR="00C95DBE" w:rsidRPr="00402809" w:rsidRDefault="00596993">
            <w:pPr>
              <w:spacing w:line="260" w:lineRule="atLeast"/>
              <w:ind w:left="30"/>
              <w:rPr>
                <w:rFonts w:eastAsiaTheme="minorHAnsi" w:cs="Arial"/>
                <w:b/>
                <w:caps/>
                <w:lang w:eastAsia="en-US"/>
              </w:rPr>
            </w:pPr>
            <w:r w:rsidRPr="00402809">
              <w:rPr>
                <w:rFonts w:eastAsia="Times" w:cs="Arial"/>
                <w:b/>
                <w:lang w:val="de-DE" w:eastAsia="en-US"/>
              </w:rPr>
              <w:t xml:space="preserve">Für die </w:t>
            </w:r>
            <w:r w:rsidRPr="00402809">
              <w:rPr>
                <w:rFonts w:cs="Arial"/>
              </w:rPr>
              <w:t>[…]</w:t>
            </w:r>
          </w:p>
        </w:tc>
        <w:tc>
          <w:tcPr>
            <w:tcW w:w="4253" w:type="dxa"/>
          </w:tcPr>
          <w:p w14:paraId="1DFD1B05" w14:textId="77777777" w:rsidR="00C95DBE" w:rsidRPr="00402809" w:rsidRDefault="00C95DBE">
            <w:pPr>
              <w:spacing w:after="240" w:line="240" w:lineRule="auto"/>
              <w:textboxTightWrap w:val="firstAndLastLine"/>
              <w:rPr>
                <w:rFonts w:eastAsia="Times" w:cs="Arial"/>
                <w:b/>
              </w:rPr>
            </w:pPr>
          </w:p>
        </w:tc>
      </w:tr>
      <w:tr w:rsidR="00C95DBE" w:rsidRPr="00402809" w14:paraId="40BEB5B2" w14:textId="77777777">
        <w:tc>
          <w:tcPr>
            <w:tcW w:w="4536" w:type="dxa"/>
          </w:tcPr>
          <w:p w14:paraId="000E76E0" w14:textId="77777777" w:rsidR="00C95DBE" w:rsidRPr="00402809" w:rsidRDefault="00596993">
            <w:pPr>
              <w:spacing w:before="240" w:line="240" w:lineRule="auto"/>
              <w:ind w:left="30"/>
              <w:textboxTightWrap w:val="firstAndLastLine"/>
              <w:rPr>
                <w:rFonts w:eastAsia="Times" w:cs="Arial"/>
              </w:rPr>
            </w:pPr>
            <w:r w:rsidRPr="00402809">
              <w:rPr>
                <w:rFonts w:eastAsia="Times" w:cs="Arial"/>
              </w:rPr>
              <w:t>Ort und Datum:</w:t>
            </w:r>
          </w:p>
          <w:p w14:paraId="45F30C72" w14:textId="77777777" w:rsidR="00C95DBE" w:rsidRPr="00402809" w:rsidRDefault="00596993">
            <w:pPr>
              <w:spacing w:before="480" w:line="240" w:lineRule="auto"/>
              <w:ind w:left="30"/>
              <w:textboxTightWrap w:val="firstAndLastLine"/>
              <w:rPr>
                <w:rFonts w:eastAsia="Times" w:cs="Arial"/>
              </w:rPr>
            </w:pPr>
            <w:r w:rsidRPr="00402809">
              <w:rPr>
                <w:rFonts w:eastAsia="Times" w:cs="Arial"/>
              </w:rPr>
              <w:t>………………………………………………………</w:t>
            </w:r>
          </w:p>
        </w:tc>
        <w:tc>
          <w:tcPr>
            <w:tcW w:w="4253" w:type="dxa"/>
          </w:tcPr>
          <w:p w14:paraId="18315D8A" w14:textId="77777777" w:rsidR="00C95DBE" w:rsidRPr="00402809" w:rsidRDefault="00596993">
            <w:pPr>
              <w:spacing w:before="240" w:line="240" w:lineRule="auto"/>
              <w:textboxTightWrap w:val="firstAndLastLine"/>
              <w:rPr>
                <w:rFonts w:eastAsia="Times" w:cs="Arial"/>
              </w:rPr>
            </w:pPr>
            <w:r w:rsidRPr="00402809">
              <w:rPr>
                <w:rFonts w:eastAsia="Times" w:cs="Arial"/>
              </w:rPr>
              <w:t>Ort und Datum:</w:t>
            </w:r>
          </w:p>
          <w:p w14:paraId="38DE3C5E" w14:textId="77777777" w:rsidR="00C95DBE" w:rsidRPr="00402809" w:rsidRDefault="00596993">
            <w:pPr>
              <w:spacing w:before="480" w:line="240" w:lineRule="auto"/>
              <w:textboxTightWrap w:val="firstAndLastLine"/>
              <w:rPr>
                <w:rFonts w:eastAsia="Times" w:cs="Arial"/>
              </w:rPr>
            </w:pPr>
            <w:r w:rsidRPr="00402809">
              <w:rPr>
                <w:rFonts w:eastAsia="Times" w:cs="Arial"/>
              </w:rPr>
              <w:t>……………………………………………………</w:t>
            </w:r>
          </w:p>
        </w:tc>
      </w:tr>
      <w:tr w:rsidR="00C95DBE" w:rsidRPr="00402809" w14:paraId="55413E95" w14:textId="77777777">
        <w:tc>
          <w:tcPr>
            <w:tcW w:w="4536" w:type="dxa"/>
          </w:tcPr>
          <w:p w14:paraId="6F4D3571" w14:textId="77777777" w:rsidR="00C95DBE" w:rsidRPr="00402809" w:rsidRDefault="00C95DBE">
            <w:pPr>
              <w:spacing w:after="120" w:line="240" w:lineRule="auto"/>
              <w:rPr>
                <w:rFonts w:cs="Arial"/>
                <w:i/>
              </w:rPr>
            </w:pPr>
          </w:p>
        </w:tc>
        <w:tc>
          <w:tcPr>
            <w:tcW w:w="4253" w:type="dxa"/>
          </w:tcPr>
          <w:p w14:paraId="000830B5" w14:textId="77777777" w:rsidR="00C95DBE" w:rsidRPr="00402809" w:rsidRDefault="00C95DBE">
            <w:pPr>
              <w:spacing w:after="120" w:line="240" w:lineRule="auto"/>
              <w:rPr>
                <w:rFonts w:cs="Arial"/>
                <w:i/>
              </w:rPr>
            </w:pPr>
          </w:p>
        </w:tc>
      </w:tr>
      <w:tr w:rsidR="00C95DBE" w14:paraId="34BD5755" w14:textId="77777777">
        <w:tc>
          <w:tcPr>
            <w:tcW w:w="4536" w:type="dxa"/>
          </w:tcPr>
          <w:p w14:paraId="430AC820" w14:textId="77777777" w:rsidR="00C95DBE" w:rsidRPr="00402809" w:rsidRDefault="00596993">
            <w:pPr>
              <w:spacing w:before="240" w:line="240" w:lineRule="auto"/>
              <w:ind w:left="30"/>
              <w:textboxTightWrap w:val="firstAndLastLine"/>
              <w:rPr>
                <w:rFonts w:eastAsia="Times" w:cs="Arial"/>
              </w:rPr>
            </w:pPr>
            <w:r w:rsidRPr="00402809">
              <w:rPr>
                <w:rFonts w:eastAsia="Times" w:cs="Arial"/>
              </w:rPr>
              <w:t>Unterschrift:</w:t>
            </w:r>
          </w:p>
          <w:p w14:paraId="0FAC4D9E" w14:textId="77777777" w:rsidR="00C95DBE" w:rsidRPr="00402809" w:rsidRDefault="00596993">
            <w:pPr>
              <w:spacing w:before="600" w:line="240" w:lineRule="auto"/>
              <w:ind w:left="30"/>
              <w:textboxTightWrap w:val="firstAndLastLine"/>
              <w:rPr>
                <w:rFonts w:eastAsia="Times" w:cs="Arial"/>
              </w:rPr>
            </w:pPr>
            <w:r w:rsidRPr="00402809">
              <w:rPr>
                <w:rFonts w:eastAsia="Times" w:cs="Arial"/>
              </w:rPr>
              <w:t>…………………………..…………………………</w:t>
            </w:r>
          </w:p>
        </w:tc>
        <w:tc>
          <w:tcPr>
            <w:tcW w:w="4253" w:type="dxa"/>
          </w:tcPr>
          <w:p w14:paraId="602A5FA4" w14:textId="77777777" w:rsidR="00C95DBE" w:rsidRPr="00402809" w:rsidRDefault="00596993">
            <w:pPr>
              <w:spacing w:before="240" w:line="240" w:lineRule="auto"/>
              <w:textboxTightWrap w:val="firstAndLastLine"/>
              <w:rPr>
                <w:rFonts w:eastAsia="Times" w:cs="Arial"/>
              </w:rPr>
            </w:pPr>
            <w:r w:rsidRPr="00402809">
              <w:rPr>
                <w:rFonts w:eastAsia="Times" w:cs="Arial"/>
              </w:rPr>
              <w:t>Unterschrift:</w:t>
            </w:r>
          </w:p>
          <w:p w14:paraId="54A40E16" w14:textId="77777777" w:rsidR="00C95DBE" w:rsidRDefault="00596993">
            <w:pPr>
              <w:spacing w:before="600" w:line="240" w:lineRule="auto"/>
              <w:textboxTightWrap w:val="firstAndLastLine"/>
              <w:rPr>
                <w:rFonts w:eastAsia="Times" w:cs="Arial"/>
              </w:rPr>
            </w:pPr>
            <w:r w:rsidRPr="00402809">
              <w:rPr>
                <w:rFonts w:eastAsia="Times" w:cs="Arial"/>
              </w:rPr>
              <w:t>………………….………………….....................</w:t>
            </w:r>
          </w:p>
        </w:tc>
      </w:tr>
      <w:tr w:rsidR="00C95DBE" w14:paraId="2F999B04" w14:textId="77777777">
        <w:tc>
          <w:tcPr>
            <w:tcW w:w="4536" w:type="dxa"/>
          </w:tcPr>
          <w:p w14:paraId="5ECC1C96" w14:textId="77777777" w:rsidR="00C95DBE" w:rsidRDefault="00C95DBE">
            <w:pPr>
              <w:ind w:left="30"/>
              <w:rPr>
                <w:rFonts w:eastAsia="Times" w:cs="Arial"/>
              </w:rPr>
            </w:pPr>
          </w:p>
          <w:p w14:paraId="577195FC" w14:textId="77777777" w:rsidR="00C95DBE" w:rsidRDefault="00C95DBE">
            <w:pPr>
              <w:rPr>
                <w:rFonts w:eastAsia="Times" w:cs="Arial"/>
              </w:rPr>
            </w:pPr>
          </w:p>
        </w:tc>
        <w:tc>
          <w:tcPr>
            <w:tcW w:w="4253" w:type="dxa"/>
          </w:tcPr>
          <w:p w14:paraId="3B93C92D" w14:textId="77777777" w:rsidR="00C95DBE" w:rsidRDefault="00C95DBE">
            <w:pPr>
              <w:rPr>
                <w:rFonts w:eastAsia="Times" w:cs="Arial"/>
              </w:rPr>
            </w:pPr>
          </w:p>
        </w:tc>
      </w:tr>
    </w:tbl>
    <w:p w14:paraId="32DCAFDC" w14:textId="77777777" w:rsidR="00C95DBE" w:rsidRDefault="00C95DBE">
      <w:pPr>
        <w:spacing w:line="260" w:lineRule="atLeast"/>
        <w:jc w:val="both"/>
        <w:rPr>
          <w:rFonts w:eastAsiaTheme="minorHAnsi" w:cs="Arial"/>
          <w:lang w:eastAsia="en-US"/>
        </w:rPr>
      </w:pPr>
    </w:p>
    <w:p w14:paraId="575368BB" w14:textId="77777777" w:rsidR="00C95DBE" w:rsidRDefault="00C95DBE">
      <w:pPr>
        <w:spacing w:line="260" w:lineRule="atLeast"/>
        <w:jc w:val="both"/>
        <w:rPr>
          <w:rFonts w:eastAsiaTheme="minorHAnsi" w:cs="Arial"/>
          <w:lang w:eastAsia="en-US"/>
        </w:rPr>
      </w:pPr>
    </w:p>
    <w:p w14:paraId="35E5B7A9" w14:textId="77777777" w:rsidR="00C95DBE" w:rsidRDefault="00C95DBE">
      <w:pPr>
        <w:spacing w:line="260" w:lineRule="atLeast"/>
        <w:jc w:val="both"/>
        <w:rPr>
          <w:rFonts w:eastAsiaTheme="minorHAnsi" w:cs="Arial"/>
          <w:lang w:eastAsia="en-US"/>
        </w:rPr>
      </w:pPr>
    </w:p>
    <w:p w14:paraId="48C38D2F" w14:textId="77777777" w:rsidR="00C95DBE" w:rsidRDefault="00C95DBE">
      <w:pPr>
        <w:spacing w:line="260" w:lineRule="atLeast"/>
        <w:jc w:val="both"/>
        <w:rPr>
          <w:rFonts w:eastAsiaTheme="minorHAnsi" w:cs="Arial"/>
          <w:lang w:eastAsia="en-US"/>
        </w:rPr>
      </w:pPr>
    </w:p>
    <w:p w14:paraId="110C2629" w14:textId="77777777" w:rsidR="00C95DBE" w:rsidRDefault="00C95DBE">
      <w:pPr>
        <w:jc w:val="both"/>
      </w:pPr>
    </w:p>
    <w:sectPr w:rsidR="00C95DBE">
      <w:headerReference w:type="default" r:id="rId12"/>
      <w:pgSz w:w="11906" w:h="16838" w:code="9"/>
      <w:pgMar w:top="1134" w:right="1134" w:bottom="907"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D387B" w14:textId="77777777" w:rsidR="00596993" w:rsidRDefault="00596993">
      <w:pPr>
        <w:spacing w:line="240" w:lineRule="auto"/>
      </w:pPr>
      <w:r>
        <w:separator/>
      </w:r>
    </w:p>
  </w:endnote>
  <w:endnote w:type="continuationSeparator" w:id="0">
    <w:p w14:paraId="70BC97C1" w14:textId="77777777" w:rsidR="00596993" w:rsidRDefault="00596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0FFD0" w14:textId="77777777" w:rsidR="00596993" w:rsidRDefault="00596993">
      <w:pPr>
        <w:spacing w:line="240" w:lineRule="auto"/>
      </w:pPr>
      <w:r>
        <w:separator/>
      </w:r>
    </w:p>
  </w:footnote>
  <w:footnote w:type="continuationSeparator" w:id="0">
    <w:p w14:paraId="02629F7D" w14:textId="77777777" w:rsidR="00596993" w:rsidRDefault="005969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8" w:type="dxa"/>
      <w:tblInd w:w="-595" w:type="dxa"/>
      <w:tblLayout w:type="fixed"/>
      <w:tblCellMar>
        <w:left w:w="71" w:type="dxa"/>
        <w:right w:w="71" w:type="dxa"/>
      </w:tblCellMar>
      <w:tblLook w:val="01E0" w:firstRow="1" w:lastRow="1" w:firstColumn="1" w:lastColumn="1" w:noHBand="0" w:noVBand="0"/>
    </w:tblPr>
    <w:tblGrid>
      <w:gridCol w:w="595"/>
      <w:gridCol w:w="4182"/>
      <w:gridCol w:w="4961"/>
    </w:tblGrid>
    <w:tr w:rsidR="00C95DBE" w14:paraId="20577811" w14:textId="77777777">
      <w:trPr>
        <w:cantSplit/>
        <w:trHeight w:hRule="exact" w:val="1980"/>
      </w:trPr>
      <w:tc>
        <w:tcPr>
          <w:tcW w:w="595" w:type="dxa"/>
        </w:tcPr>
        <w:p w14:paraId="60DCCD3E" w14:textId="77777777" w:rsidR="00C95DBE" w:rsidRDefault="00596993">
          <w:pPr>
            <w:pStyle w:val="A-Logo"/>
          </w:pPr>
          <w:r>
            <w:rPr>
              <w:lang w:val="de-CH"/>
            </w:rPr>
            <w:drawing>
              <wp:inline distT="0" distB="0" distL="0" distR="0">
                <wp:extent cx="288290" cy="320040"/>
                <wp:effectExtent l="0" t="0" r="0" b="3810"/>
                <wp:docPr id="1" name="Grafik 1"/>
                <wp:cNvGraphicFramePr/>
                <a:graphic xmlns:a="http://schemas.openxmlformats.org/drawingml/2006/main">
                  <a:graphicData uri="http://schemas.openxmlformats.org/drawingml/2006/picture">
                    <pic:pic xmlns:pic="http://schemas.openxmlformats.org/drawingml/2006/picture">
                      <pic:nvPicPr>
                        <pic:cNvPr id="1595648777" name=""/>
                        <pic:cNvPicPr/>
                      </pic:nvPicPr>
                      <pic:blipFill>
                        <a:blip r:embed="rId1">
                          <a:extLst>
                            <a:ext uri="{28A0092B-C50C-407E-A947-70E740481C1C}">
                              <a14:useLocalDpi xmlns:a14="http://schemas.microsoft.com/office/drawing/2010/main" val="0"/>
                            </a:ext>
                          </a:extLst>
                        </a:blip>
                        <a:stretch>
                          <a:fillRect/>
                        </a:stretch>
                      </pic:blipFill>
                      <pic:spPr>
                        <a:xfrm>
                          <a:off x="0" y="0"/>
                          <a:ext cx="288290" cy="320040"/>
                        </a:xfrm>
                        <a:prstGeom prst="rect">
                          <a:avLst/>
                        </a:prstGeom>
                      </pic:spPr>
                    </pic:pic>
                  </a:graphicData>
                </a:graphic>
              </wp:inline>
            </w:drawing>
          </w:r>
        </w:p>
      </w:tc>
      <w:tc>
        <w:tcPr>
          <w:tcW w:w="4182" w:type="dxa"/>
        </w:tcPr>
        <w:p w14:paraId="11BAB305" w14:textId="77777777" w:rsidR="00C95DBE" w:rsidRDefault="00596993">
          <w:pPr>
            <w:pStyle w:val="A-Logo"/>
            <w:rPr>
              <w:lang w:val="it-CH"/>
            </w:rPr>
          </w:pPr>
          <w:r>
            <w:rPr>
              <w:lang w:val="de-CH"/>
            </w:rPr>
            <w:drawing>
              <wp:inline distT="0" distB="0" distL="0" distR="0">
                <wp:extent cx="1612107" cy="48260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52681" name="SchweizEidg.emf"/>
                        <pic:cNvPicPr/>
                      </pic:nvPicPr>
                      <pic:blipFill>
                        <a:blip r:embed="rId2">
                          <a:extLst>
                            <a:ext uri="{28A0092B-C50C-407E-A947-70E740481C1C}">
                              <a14:useLocalDpi xmlns:a14="http://schemas.microsoft.com/office/drawing/2010/main" val="0"/>
                            </a:ext>
                          </a:extLst>
                        </a:blip>
                        <a:stretch>
                          <a:fillRect/>
                        </a:stretch>
                      </pic:blipFill>
                      <pic:spPr>
                        <a:xfrm>
                          <a:off x="0" y="0"/>
                          <a:ext cx="1612107" cy="482600"/>
                        </a:xfrm>
                        <a:prstGeom prst="rect">
                          <a:avLst/>
                        </a:prstGeom>
                      </pic:spPr>
                    </pic:pic>
                  </a:graphicData>
                </a:graphic>
              </wp:inline>
            </w:drawing>
          </w:r>
        </w:p>
      </w:tc>
      <w:tc>
        <w:tcPr>
          <w:tcW w:w="4961" w:type="dxa"/>
        </w:tcPr>
        <w:p w14:paraId="42728515" w14:textId="77777777" w:rsidR="00C95DBE" w:rsidRDefault="00596993">
          <w:pPr>
            <w:pStyle w:val="A-Kopf"/>
            <w:rPr>
              <w:lang w:val="de-CH"/>
            </w:rPr>
          </w:pPr>
          <w:r>
            <w:rPr>
              <w:lang w:val="de-CH"/>
            </w:rPr>
            <w:t>Eidgenössisches Departement für</w:t>
          </w:r>
        </w:p>
        <w:p w14:paraId="3E684E4C" w14:textId="77777777" w:rsidR="00C95DBE" w:rsidRDefault="00596993">
          <w:pPr>
            <w:pStyle w:val="A-Kopf"/>
            <w:rPr>
              <w:lang w:val="de-CH"/>
            </w:rPr>
          </w:pPr>
          <w:r>
            <w:rPr>
              <w:lang w:val="de-CH"/>
            </w:rPr>
            <w:t>Wirtschaft, Bildung und Forschung WBF</w:t>
          </w:r>
        </w:p>
        <w:p w14:paraId="42908104" w14:textId="77777777" w:rsidR="00C95DBE" w:rsidRDefault="00596993">
          <w:pPr>
            <w:pStyle w:val="A-KopfFett"/>
          </w:pPr>
          <w:r>
            <w:t>Agroscope</w:t>
          </w:r>
        </w:p>
        <w:p w14:paraId="3CB25444" w14:textId="77777777" w:rsidR="00C95DBE" w:rsidRDefault="00C95DBE">
          <w:pPr>
            <w:pStyle w:val="A-Kopf"/>
            <w:rPr>
              <w:lang w:val="de-DE"/>
            </w:rPr>
          </w:pPr>
        </w:p>
      </w:tc>
    </w:tr>
  </w:tbl>
  <w:p w14:paraId="56A5E2F7" w14:textId="77777777" w:rsidR="00C95DBE" w:rsidRDefault="00C95DBE">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E9D"/>
    <w:multiLevelType w:val="hybridMultilevel"/>
    <w:tmpl w:val="EAEE48CA"/>
    <w:lvl w:ilvl="0" w:tplc="1570BB7A">
      <w:start w:val="1"/>
      <w:numFmt w:val="decimal"/>
      <w:lvlText w:val="%1."/>
      <w:lvlJc w:val="left"/>
      <w:pPr>
        <w:ind w:left="720" w:hanging="360"/>
      </w:pPr>
      <w:rPr>
        <w:rFonts w:hint="default"/>
      </w:rPr>
    </w:lvl>
    <w:lvl w:ilvl="1" w:tplc="DB9C8258" w:tentative="1">
      <w:start w:val="1"/>
      <w:numFmt w:val="lowerLetter"/>
      <w:lvlText w:val="%2."/>
      <w:lvlJc w:val="left"/>
      <w:pPr>
        <w:ind w:left="1440" w:hanging="360"/>
      </w:pPr>
    </w:lvl>
    <w:lvl w:ilvl="2" w:tplc="D71AC124" w:tentative="1">
      <w:start w:val="1"/>
      <w:numFmt w:val="lowerRoman"/>
      <w:lvlText w:val="%3."/>
      <w:lvlJc w:val="right"/>
      <w:pPr>
        <w:ind w:left="2160" w:hanging="180"/>
      </w:pPr>
    </w:lvl>
    <w:lvl w:ilvl="3" w:tplc="F828DDC0" w:tentative="1">
      <w:start w:val="1"/>
      <w:numFmt w:val="decimal"/>
      <w:lvlText w:val="%4."/>
      <w:lvlJc w:val="left"/>
      <w:pPr>
        <w:ind w:left="2880" w:hanging="360"/>
      </w:pPr>
    </w:lvl>
    <w:lvl w:ilvl="4" w:tplc="9ED00900" w:tentative="1">
      <w:start w:val="1"/>
      <w:numFmt w:val="lowerLetter"/>
      <w:lvlText w:val="%5."/>
      <w:lvlJc w:val="left"/>
      <w:pPr>
        <w:ind w:left="3600" w:hanging="360"/>
      </w:pPr>
    </w:lvl>
    <w:lvl w:ilvl="5" w:tplc="B906D54E" w:tentative="1">
      <w:start w:val="1"/>
      <w:numFmt w:val="lowerRoman"/>
      <w:lvlText w:val="%6."/>
      <w:lvlJc w:val="right"/>
      <w:pPr>
        <w:ind w:left="4320" w:hanging="180"/>
      </w:pPr>
    </w:lvl>
    <w:lvl w:ilvl="6" w:tplc="96606318" w:tentative="1">
      <w:start w:val="1"/>
      <w:numFmt w:val="decimal"/>
      <w:lvlText w:val="%7."/>
      <w:lvlJc w:val="left"/>
      <w:pPr>
        <w:ind w:left="5040" w:hanging="360"/>
      </w:pPr>
    </w:lvl>
    <w:lvl w:ilvl="7" w:tplc="04A456CA" w:tentative="1">
      <w:start w:val="1"/>
      <w:numFmt w:val="lowerLetter"/>
      <w:lvlText w:val="%8."/>
      <w:lvlJc w:val="left"/>
      <w:pPr>
        <w:ind w:left="5760" w:hanging="360"/>
      </w:pPr>
    </w:lvl>
    <w:lvl w:ilvl="8" w:tplc="DB96C596" w:tentative="1">
      <w:start w:val="1"/>
      <w:numFmt w:val="lowerRoman"/>
      <w:lvlText w:val="%9."/>
      <w:lvlJc w:val="right"/>
      <w:pPr>
        <w:ind w:left="6480" w:hanging="180"/>
      </w:pPr>
    </w:lvl>
  </w:abstractNum>
  <w:abstractNum w:abstractNumId="11" w15:restartNumberingAfterBreak="0">
    <w:nsid w:val="05AE1F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C44E73"/>
    <w:multiLevelType w:val="hybridMultilevel"/>
    <w:tmpl w:val="C96E0D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8B93020"/>
    <w:multiLevelType w:val="hybridMultilevel"/>
    <w:tmpl w:val="8F5C5EC0"/>
    <w:lvl w:ilvl="0" w:tplc="0DF4C812">
      <w:start w:val="1"/>
      <w:numFmt w:val="decimal"/>
      <w:lvlText w:val="%1."/>
      <w:lvlJc w:val="left"/>
      <w:pPr>
        <w:ind w:left="780" w:hanging="420"/>
      </w:pPr>
      <w:rPr>
        <w:rFonts w:hint="default"/>
      </w:rPr>
    </w:lvl>
    <w:lvl w:ilvl="1" w:tplc="D9E0155C" w:tentative="1">
      <w:start w:val="1"/>
      <w:numFmt w:val="lowerLetter"/>
      <w:lvlText w:val="%2."/>
      <w:lvlJc w:val="left"/>
      <w:pPr>
        <w:ind w:left="1440" w:hanging="360"/>
      </w:pPr>
    </w:lvl>
    <w:lvl w:ilvl="2" w:tplc="C03C4FEA" w:tentative="1">
      <w:start w:val="1"/>
      <w:numFmt w:val="lowerRoman"/>
      <w:lvlText w:val="%3."/>
      <w:lvlJc w:val="right"/>
      <w:pPr>
        <w:ind w:left="2160" w:hanging="180"/>
      </w:pPr>
    </w:lvl>
    <w:lvl w:ilvl="3" w:tplc="584E1F56" w:tentative="1">
      <w:start w:val="1"/>
      <w:numFmt w:val="decimal"/>
      <w:lvlText w:val="%4."/>
      <w:lvlJc w:val="left"/>
      <w:pPr>
        <w:ind w:left="2880" w:hanging="360"/>
      </w:pPr>
    </w:lvl>
    <w:lvl w:ilvl="4" w:tplc="AEFEB8A2" w:tentative="1">
      <w:start w:val="1"/>
      <w:numFmt w:val="lowerLetter"/>
      <w:lvlText w:val="%5."/>
      <w:lvlJc w:val="left"/>
      <w:pPr>
        <w:ind w:left="3600" w:hanging="360"/>
      </w:pPr>
    </w:lvl>
    <w:lvl w:ilvl="5" w:tplc="9E0CB488" w:tentative="1">
      <w:start w:val="1"/>
      <w:numFmt w:val="lowerRoman"/>
      <w:lvlText w:val="%6."/>
      <w:lvlJc w:val="right"/>
      <w:pPr>
        <w:ind w:left="4320" w:hanging="180"/>
      </w:pPr>
    </w:lvl>
    <w:lvl w:ilvl="6" w:tplc="5A96A276" w:tentative="1">
      <w:start w:val="1"/>
      <w:numFmt w:val="decimal"/>
      <w:lvlText w:val="%7."/>
      <w:lvlJc w:val="left"/>
      <w:pPr>
        <w:ind w:left="5040" w:hanging="360"/>
      </w:pPr>
    </w:lvl>
    <w:lvl w:ilvl="7" w:tplc="23B409CA" w:tentative="1">
      <w:start w:val="1"/>
      <w:numFmt w:val="lowerLetter"/>
      <w:lvlText w:val="%8."/>
      <w:lvlJc w:val="left"/>
      <w:pPr>
        <w:ind w:left="5760" w:hanging="360"/>
      </w:pPr>
    </w:lvl>
    <w:lvl w:ilvl="8" w:tplc="C7047DD2" w:tentative="1">
      <w:start w:val="1"/>
      <w:numFmt w:val="lowerRoman"/>
      <w:lvlText w:val="%9."/>
      <w:lvlJc w:val="right"/>
      <w:pPr>
        <w:ind w:left="6480" w:hanging="180"/>
      </w:pPr>
    </w:lvl>
  </w:abstractNum>
  <w:abstractNum w:abstractNumId="14" w15:restartNumberingAfterBreak="0">
    <w:nsid w:val="18E243F2"/>
    <w:multiLevelType w:val="hybridMultilevel"/>
    <w:tmpl w:val="B96855C4"/>
    <w:lvl w:ilvl="0" w:tplc="1B18BEA6">
      <w:start w:val="1"/>
      <w:numFmt w:val="bullet"/>
      <w:lvlText w:val=""/>
      <w:lvlJc w:val="left"/>
      <w:pPr>
        <w:ind w:left="360" w:hanging="360"/>
      </w:pPr>
      <w:rPr>
        <w:rFonts w:ascii="Wingdings" w:hAnsi="Wingdings" w:hint="default"/>
        <w:u w:color="F79646"/>
      </w:rPr>
    </w:lvl>
    <w:lvl w:ilvl="1" w:tplc="993C2C6E" w:tentative="1">
      <w:start w:val="1"/>
      <w:numFmt w:val="bullet"/>
      <w:lvlText w:val="o"/>
      <w:lvlJc w:val="left"/>
      <w:pPr>
        <w:ind w:left="1080" w:hanging="360"/>
      </w:pPr>
      <w:rPr>
        <w:rFonts w:ascii="Courier New" w:hAnsi="Courier New" w:cs="Courier New" w:hint="default"/>
      </w:rPr>
    </w:lvl>
    <w:lvl w:ilvl="2" w:tplc="E182C690" w:tentative="1">
      <w:start w:val="1"/>
      <w:numFmt w:val="bullet"/>
      <w:lvlText w:val=""/>
      <w:lvlJc w:val="left"/>
      <w:pPr>
        <w:ind w:left="1800" w:hanging="360"/>
      </w:pPr>
      <w:rPr>
        <w:rFonts w:ascii="Wingdings" w:hAnsi="Wingdings" w:hint="default"/>
      </w:rPr>
    </w:lvl>
    <w:lvl w:ilvl="3" w:tplc="01346E18" w:tentative="1">
      <w:start w:val="1"/>
      <w:numFmt w:val="bullet"/>
      <w:lvlText w:val=""/>
      <w:lvlJc w:val="left"/>
      <w:pPr>
        <w:ind w:left="2520" w:hanging="360"/>
      </w:pPr>
      <w:rPr>
        <w:rFonts w:ascii="Symbol" w:hAnsi="Symbol" w:hint="default"/>
      </w:rPr>
    </w:lvl>
    <w:lvl w:ilvl="4" w:tplc="F6DAA5C8" w:tentative="1">
      <w:start w:val="1"/>
      <w:numFmt w:val="bullet"/>
      <w:lvlText w:val="o"/>
      <w:lvlJc w:val="left"/>
      <w:pPr>
        <w:ind w:left="3240" w:hanging="360"/>
      </w:pPr>
      <w:rPr>
        <w:rFonts w:ascii="Courier New" w:hAnsi="Courier New" w:cs="Courier New" w:hint="default"/>
      </w:rPr>
    </w:lvl>
    <w:lvl w:ilvl="5" w:tplc="85A48B0A" w:tentative="1">
      <w:start w:val="1"/>
      <w:numFmt w:val="bullet"/>
      <w:lvlText w:val=""/>
      <w:lvlJc w:val="left"/>
      <w:pPr>
        <w:ind w:left="3960" w:hanging="360"/>
      </w:pPr>
      <w:rPr>
        <w:rFonts w:ascii="Wingdings" w:hAnsi="Wingdings" w:hint="default"/>
      </w:rPr>
    </w:lvl>
    <w:lvl w:ilvl="6" w:tplc="65168A32" w:tentative="1">
      <w:start w:val="1"/>
      <w:numFmt w:val="bullet"/>
      <w:lvlText w:val=""/>
      <w:lvlJc w:val="left"/>
      <w:pPr>
        <w:ind w:left="4680" w:hanging="360"/>
      </w:pPr>
      <w:rPr>
        <w:rFonts w:ascii="Symbol" w:hAnsi="Symbol" w:hint="default"/>
      </w:rPr>
    </w:lvl>
    <w:lvl w:ilvl="7" w:tplc="46EAE1C0" w:tentative="1">
      <w:start w:val="1"/>
      <w:numFmt w:val="bullet"/>
      <w:lvlText w:val="o"/>
      <w:lvlJc w:val="left"/>
      <w:pPr>
        <w:ind w:left="5400" w:hanging="360"/>
      </w:pPr>
      <w:rPr>
        <w:rFonts w:ascii="Courier New" w:hAnsi="Courier New" w:cs="Courier New" w:hint="default"/>
      </w:rPr>
    </w:lvl>
    <w:lvl w:ilvl="8" w:tplc="17601C32" w:tentative="1">
      <w:start w:val="1"/>
      <w:numFmt w:val="bullet"/>
      <w:lvlText w:val=""/>
      <w:lvlJc w:val="left"/>
      <w:pPr>
        <w:ind w:left="6120" w:hanging="360"/>
      </w:pPr>
      <w:rPr>
        <w:rFonts w:ascii="Wingdings" w:hAnsi="Wingdings" w:hint="default"/>
      </w:rPr>
    </w:lvl>
  </w:abstractNum>
  <w:abstractNum w:abstractNumId="15" w15:restartNumberingAfterBreak="0">
    <w:nsid w:val="1AAA12B7"/>
    <w:multiLevelType w:val="multilevel"/>
    <w:tmpl w:val="28AE0932"/>
    <w:lvl w:ilvl="0">
      <w:start w:val="1"/>
      <w:numFmt w:val="decimal"/>
      <w:lvlText w:val="%1."/>
      <w:lvlJc w:val="left"/>
      <w:pPr>
        <w:ind w:left="7671" w:hanging="360"/>
      </w:pPr>
    </w:lvl>
    <w:lvl w:ilvl="1">
      <w:start w:val="1"/>
      <w:numFmt w:val="decimal"/>
      <w:isLgl/>
      <w:lvlText w:val="%1.%2"/>
      <w:lvlJc w:val="left"/>
      <w:pPr>
        <w:ind w:left="7671" w:hanging="360"/>
      </w:pPr>
      <w:rPr>
        <w:rFonts w:hint="default"/>
      </w:rPr>
    </w:lvl>
    <w:lvl w:ilvl="2">
      <w:start w:val="1"/>
      <w:numFmt w:val="decimal"/>
      <w:isLgl/>
      <w:lvlText w:val="%1.%2.%3"/>
      <w:lvlJc w:val="left"/>
      <w:pPr>
        <w:ind w:left="8031" w:hanging="720"/>
      </w:pPr>
      <w:rPr>
        <w:rFonts w:hint="default"/>
      </w:rPr>
    </w:lvl>
    <w:lvl w:ilvl="3">
      <w:start w:val="1"/>
      <w:numFmt w:val="decimal"/>
      <w:isLgl/>
      <w:lvlText w:val="%1.%2.%3.%4"/>
      <w:lvlJc w:val="left"/>
      <w:pPr>
        <w:ind w:left="8031" w:hanging="720"/>
      </w:pPr>
      <w:rPr>
        <w:rFonts w:hint="default"/>
      </w:rPr>
    </w:lvl>
    <w:lvl w:ilvl="4">
      <w:start w:val="1"/>
      <w:numFmt w:val="decimal"/>
      <w:isLgl/>
      <w:lvlText w:val="%1.%2.%3.%4.%5"/>
      <w:lvlJc w:val="left"/>
      <w:pPr>
        <w:ind w:left="8391" w:hanging="1080"/>
      </w:pPr>
      <w:rPr>
        <w:rFonts w:hint="default"/>
      </w:rPr>
    </w:lvl>
    <w:lvl w:ilvl="5">
      <w:start w:val="1"/>
      <w:numFmt w:val="decimal"/>
      <w:isLgl/>
      <w:lvlText w:val="%1.%2.%3.%4.%5.%6"/>
      <w:lvlJc w:val="left"/>
      <w:pPr>
        <w:ind w:left="8391" w:hanging="1080"/>
      </w:pPr>
      <w:rPr>
        <w:rFonts w:hint="default"/>
      </w:rPr>
    </w:lvl>
    <w:lvl w:ilvl="6">
      <w:start w:val="1"/>
      <w:numFmt w:val="decimal"/>
      <w:isLgl/>
      <w:lvlText w:val="%1.%2.%3.%4.%5.%6.%7"/>
      <w:lvlJc w:val="left"/>
      <w:pPr>
        <w:ind w:left="8751" w:hanging="1440"/>
      </w:pPr>
      <w:rPr>
        <w:rFonts w:hint="default"/>
      </w:rPr>
    </w:lvl>
    <w:lvl w:ilvl="7">
      <w:start w:val="1"/>
      <w:numFmt w:val="decimal"/>
      <w:isLgl/>
      <w:lvlText w:val="%1.%2.%3.%4.%5.%6.%7.%8"/>
      <w:lvlJc w:val="left"/>
      <w:pPr>
        <w:ind w:left="8751" w:hanging="1440"/>
      </w:pPr>
      <w:rPr>
        <w:rFonts w:hint="default"/>
      </w:rPr>
    </w:lvl>
    <w:lvl w:ilvl="8">
      <w:start w:val="1"/>
      <w:numFmt w:val="decimal"/>
      <w:isLgl/>
      <w:lvlText w:val="%1.%2.%3.%4.%5.%6.%7.%8.%9"/>
      <w:lvlJc w:val="left"/>
      <w:pPr>
        <w:ind w:left="9111" w:hanging="1800"/>
      </w:pPr>
      <w:rPr>
        <w:rFonts w:hint="default"/>
      </w:rPr>
    </w:lvl>
  </w:abstractNum>
  <w:abstractNum w:abstractNumId="16" w15:restartNumberingAfterBreak="0">
    <w:nsid w:val="1EAF48D8"/>
    <w:multiLevelType w:val="hybridMultilevel"/>
    <w:tmpl w:val="DE481816"/>
    <w:lvl w:ilvl="0" w:tplc="8936598A">
      <w:start w:val="1"/>
      <w:numFmt w:val="bullet"/>
      <w:lvlText w:val="-"/>
      <w:lvlJc w:val="left"/>
      <w:pPr>
        <w:tabs>
          <w:tab w:val="num" w:pos="300"/>
        </w:tabs>
        <w:ind w:left="300" w:hanging="300"/>
      </w:pPr>
      <w:rPr>
        <w:rFonts w:hint="default"/>
        <w:sz w:val="16"/>
      </w:rPr>
    </w:lvl>
    <w:lvl w:ilvl="1" w:tplc="5FC0DCBC" w:tentative="1">
      <w:start w:val="1"/>
      <w:numFmt w:val="bullet"/>
      <w:lvlText w:val="o"/>
      <w:lvlJc w:val="left"/>
      <w:pPr>
        <w:tabs>
          <w:tab w:val="num" w:pos="1440"/>
        </w:tabs>
        <w:ind w:left="1440" w:hanging="360"/>
      </w:pPr>
      <w:rPr>
        <w:rFonts w:ascii="Courier New" w:hAnsi="Courier New" w:cs="Courier New" w:hint="default"/>
      </w:rPr>
    </w:lvl>
    <w:lvl w:ilvl="2" w:tplc="A252985A" w:tentative="1">
      <w:start w:val="1"/>
      <w:numFmt w:val="bullet"/>
      <w:lvlText w:val=""/>
      <w:lvlJc w:val="left"/>
      <w:pPr>
        <w:tabs>
          <w:tab w:val="num" w:pos="2160"/>
        </w:tabs>
        <w:ind w:left="2160" w:hanging="360"/>
      </w:pPr>
      <w:rPr>
        <w:rFonts w:ascii="Wingdings" w:hAnsi="Wingdings" w:hint="default"/>
      </w:rPr>
    </w:lvl>
    <w:lvl w:ilvl="3" w:tplc="3C9A37CE" w:tentative="1">
      <w:start w:val="1"/>
      <w:numFmt w:val="bullet"/>
      <w:lvlText w:val=""/>
      <w:lvlJc w:val="left"/>
      <w:pPr>
        <w:tabs>
          <w:tab w:val="num" w:pos="2880"/>
        </w:tabs>
        <w:ind w:left="2880" w:hanging="360"/>
      </w:pPr>
      <w:rPr>
        <w:rFonts w:ascii="Symbol" w:hAnsi="Symbol" w:hint="default"/>
      </w:rPr>
    </w:lvl>
    <w:lvl w:ilvl="4" w:tplc="3C8C168C" w:tentative="1">
      <w:start w:val="1"/>
      <w:numFmt w:val="bullet"/>
      <w:lvlText w:val="o"/>
      <w:lvlJc w:val="left"/>
      <w:pPr>
        <w:tabs>
          <w:tab w:val="num" w:pos="3600"/>
        </w:tabs>
        <w:ind w:left="3600" w:hanging="360"/>
      </w:pPr>
      <w:rPr>
        <w:rFonts w:ascii="Courier New" w:hAnsi="Courier New" w:cs="Courier New" w:hint="default"/>
      </w:rPr>
    </w:lvl>
    <w:lvl w:ilvl="5" w:tplc="7A102A6C" w:tentative="1">
      <w:start w:val="1"/>
      <w:numFmt w:val="bullet"/>
      <w:lvlText w:val=""/>
      <w:lvlJc w:val="left"/>
      <w:pPr>
        <w:tabs>
          <w:tab w:val="num" w:pos="4320"/>
        </w:tabs>
        <w:ind w:left="4320" w:hanging="360"/>
      </w:pPr>
      <w:rPr>
        <w:rFonts w:ascii="Wingdings" w:hAnsi="Wingdings" w:hint="default"/>
      </w:rPr>
    </w:lvl>
    <w:lvl w:ilvl="6" w:tplc="C4C4322E" w:tentative="1">
      <w:start w:val="1"/>
      <w:numFmt w:val="bullet"/>
      <w:lvlText w:val=""/>
      <w:lvlJc w:val="left"/>
      <w:pPr>
        <w:tabs>
          <w:tab w:val="num" w:pos="5040"/>
        </w:tabs>
        <w:ind w:left="5040" w:hanging="360"/>
      </w:pPr>
      <w:rPr>
        <w:rFonts w:ascii="Symbol" w:hAnsi="Symbol" w:hint="default"/>
      </w:rPr>
    </w:lvl>
    <w:lvl w:ilvl="7" w:tplc="5C26B9AE" w:tentative="1">
      <w:start w:val="1"/>
      <w:numFmt w:val="bullet"/>
      <w:lvlText w:val="o"/>
      <w:lvlJc w:val="left"/>
      <w:pPr>
        <w:tabs>
          <w:tab w:val="num" w:pos="5760"/>
        </w:tabs>
        <w:ind w:left="5760" w:hanging="360"/>
      </w:pPr>
      <w:rPr>
        <w:rFonts w:ascii="Courier New" w:hAnsi="Courier New" w:cs="Courier New" w:hint="default"/>
      </w:rPr>
    </w:lvl>
    <w:lvl w:ilvl="8" w:tplc="E9BC733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B6C87"/>
    <w:multiLevelType w:val="hybridMultilevel"/>
    <w:tmpl w:val="711E1EB8"/>
    <w:lvl w:ilvl="0" w:tplc="B7EEAFC6">
      <w:start w:val="1"/>
      <w:numFmt w:val="bullet"/>
      <w:lvlText w:val=""/>
      <w:lvlJc w:val="left"/>
      <w:pPr>
        <w:ind w:left="360" w:hanging="360"/>
      </w:pPr>
      <w:rPr>
        <w:rFonts w:ascii="Symbol" w:hAnsi="Symbol" w:hint="default"/>
      </w:rPr>
    </w:lvl>
    <w:lvl w:ilvl="1" w:tplc="B5EA4D22" w:tentative="1">
      <w:start w:val="1"/>
      <w:numFmt w:val="bullet"/>
      <w:lvlText w:val="o"/>
      <w:lvlJc w:val="left"/>
      <w:pPr>
        <w:ind w:left="1080" w:hanging="360"/>
      </w:pPr>
      <w:rPr>
        <w:rFonts w:ascii="Courier New" w:hAnsi="Courier New" w:cs="Courier New" w:hint="default"/>
      </w:rPr>
    </w:lvl>
    <w:lvl w:ilvl="2" w:tplc="71309B4E" w:tentative="1">
      <w:start w:val="1"/>
      <w:numFmt w:val="bullet"/>
      <w:lvlText w:val=""/>
      <w:lvlJc w:val="left"/>
      <w:pPr>
        <w:ind w:left="1800" w:hanging="360"/>
      </w:pPr>
      <w:rPr>
        <w:rFonts w:ascii="Wingdings" w:hAnsi="Wingdings" w:hint="default"/>
      </w:rPr>
    </w:lvl>
    <w:lvl w:ilvl="3" w:tplc="89BA2D5E" w:tentative="1">
      <w:start w:val="1"/>
      <w:numFmt w:val="bullet"/>
      <w:lvlText w:val=""/>
      <w:lvlJc w:val="left"/>
      <w:pPr>
        <w:ind w:left="2520" w:hanging="360"/>
      </w:pPr>
      <w:rPr>
        <w:rFonts w:ascii="Symbol" w:hAnsi="Symbol" w:hint="default"/>
      </w:rPr>
    </w:lvl>
    <w:lvl w:ilvl="4" w:tplc="C12E7708" w:tentative="1">
      <w:start w:val="1"/>
      <w:numFmt w:val="bullet"/>
      <w:lvlText w:val="o"/>
      <w:lvlJc w:val="left"/>
      <w:pPr>
        <w:ind w:left="3240" w:hanging="360"/>
      </w:pPr>
      <w:rPr>
        <w:rFonts w:ascii="Courier New" w:hAnsi="Courier New" w:cs="Courier New" w:hint="default"/>
      </w:rPr>
    </w:lvl>
    <w:lvl w:ilvl="5" w:tplc="E7B24770" w:tentative="1">
      <w:start w:val="1"/>
      <w:numFmt w:val="bullet"/>
      <w:lvlText w:val=""/>
      <w:lvlJc w:val="left"/>
      <w:pPr>
        <w:ind w:left="3960" w:hanging="360"/>
      </w:pPr>
      <w:rPr>
        <w:rFonts w:ascii="Wingdings" w:hAnsi="Wingdings" w:hint="default"/>
      </w:rPr>
    </w:lvl>
    <w:lvl w:ilvl="6" w:tplc="019643D2" w:tentative="1">
      <w:start w:val="1"/>
      <w:numFmt w:val="bullet"/>
      <w:lvlText w:val=""/>
      <w:lvlJc w:val="left"/>
      <w:pPr>
        <w:ind w:left="4680" w:hanging="360"/>
      </w:pPr>
      <w:rPr>
        <w:rFonts w:ascii="Symbol" w:hAnsi="Symbol" w:hint="default"/>
      </w:rPr>
    </w:lvl>
    <w:lvl w:ilvl="7" w:tplc="4566E97A" w:tentative="1">
      <w:start w:val="1"/>
      <w:numFmt w:val="bullet"/>
      <w:lvlText w:val="o"/>
      <w:lvlJc w:val="left"/>
      <w:pPr>
        <w:ind w:left="5400" w:hanging="360"/>
      </w:pPr>
      <w:rPr>
        <w:rFonts w:ascii="Courier New" w:hAnsi="Courier New" w:cs="Courier New" w:hint="default"/>
      </w:rPr>
    </w:lvl>
    <w:lvl w:ilvl="8" w:tplc="AEF21822" w:tentative="1">
      <w:start w:val="1"/>
      <w:numFmt w:val="bullet"/>
      <w:lvlText w:val=""/>
      <w:lvlJc w:val="left"/>
      <w:pPr>
        <w:ind w:left="6120" w:hanging="360"/>
      </w:pPr>
      <w:rPr>
        <w:rFonts w:ascii="Wingdings" w:hAnsi="Wingdings" w:hint="default"/>
      </w:rPr>
    </w:lvl>
  </w:abstractNum>
  <w:abstractNum w:abstractNumId="18" w15:restartNumberingAfterBreak="0">
    <w:nsid w:val="29B53361"/>
    <w:multiLevelType w:val="hybridMultilevel"/>
    <w:tmpl w:val="2DB86328"/>
    <w:lvl w:ilvl="0" w:tplc="84D42ED6">
      <w:start w:val="1"/>
      <w:numFmt w:val="decimal"/>
      <w:lvlText w:val="%1."/>
      <w:lvlJc w:val="left"/>
      <w:pPr>
        <w:ind w:left="786" w:hanging="360"/>
      </w:pPr>
      <w:rPr>
        <w:rFonts w:hint="default"/>
      </w:rPr>
    </w:lvl>
    <w:lvl w:ilvl="1" w:tplc="56F435E0" w:tentative="1">
      <w:start w:val="1"/>
      <w:numFmt w:val="lowerLetter"/>
      <w:lvlText w:val="%2."/>
      <w:lvlJc w:val="left"/>
      <w:pPr>
        <w:ind w:left="1506" w:hanging="360"/>
      </w:pPr>
    </w:lvl>
    <w:lvl w:ilvl="2" w:tplc="3CA4C7E8" w:tentative="1">
      <w:start w:val="1"/>
      <w:numFmt w:val="lowerRoman"/>
      <w:lvlText w:val="%3."/>
      <w:lvlJc w:val="right"/>
      <w:pPr>
        <w:ind w:left="2226" w:hanging="180"/>
      </w:pPr>
    </w:lvl>
    <w:lvl w:ilvl="3" w:tplc="C2FA7C5A" w:tentative="1">
      <w:start w:val="1"/>
      <w:numFmt w:val="decimal"/>
      <w:lvlText w:val="%4."/>
      <w:lvlJc w:val="left"/>
      <w:pPr>
        <w:ind w:left="2946" w:hanging="360"/>
      </w:pPr>
    </w:lvl>
    <w:lvl w:ilvl="4" w:tplc="08DAFE14" w:tentative="1">
      <w:start w:val="1"/>
      <w:numFmt w:val="lowerLetter"/>
      <w:lvlText w:val="%5."/>
      <w:lvlJc w:val="left"/>
      <w:pPr>
        <w:ind w:left="3666" w:hanging="360"/>
      </w:pPr>
    </w:lvl>
    <w:lvl w:ilvl="5" w:tplc="0896DAB2" w:tentative="1">
      <w:start w:val="1"/>
      <w:numFmt w:val="lowerRoman"/>
      <w:lvlText w:val="%6."/>
      <w:lvlJc w:val="right"/>
      <w:pPr>
        <w:ind w:left="4386" w:hanging="180"/>
      </w:pPr>
    </w:lvl>
    <w:lvl w:ilvl="6" w:tplc="5A8AB4AC" w:tentative="1">
      <w:start w:val="1"/>
      <w:numFmt w:val="decimal"/>
      <w:lvlText w:val="%7."/>
      <w:lvlJc w:val="left"/>
      <w:pPr>
        <w:ind w:left="5106" w:hanging="360"/>
      </w:pPr>
    </w:lvl>
    <w:lvl w:ilvl="7" w:tplc="E2300576" w:tentative="1">
      <w:start w:val="1"/>
      <w:numFmt w:val="lowerLetter"/>
      <w:lvlText w:val="%8."/>
      <w:lvlJc w:val="left"/>
      <w:pPr>
        <w:ind w:left="5826" w:hanging="360"/>
      </w:pPr>
    </w:lvl>
    <w:lvl w:ilvl="8" w:tplc="C7E8A950" w:tentative="1">
      <w:start w:val="1"/>
      <w:numFmt w:val="lowerRoman"/>
      <w:lvlText w:val="%9."/>
      <w:lvlJc w:val="right"/>
      <w:pPr>
        <w:ind w:left="6546" w:hanging="180"/>
      </w:pPr>
    </w:lvl>
  </w:abstractNum>
  <w:abstractNum w:abstractNumId="19" w15:restartNumberingAfterBreak="0">
    <w:nsid w:val="2D695BA8"/>
    <w:multiLevelType w:val="hybridMultilevel"/>
    <w:tmpl w:val="17DE13FA"/>
    <w:lvl w:ilvl="0" w:tplc="B448D5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tplc="CCDCA1EE" w:tentative="1">
      <w:start w:val="1"/>
      <w:numFmt w:val="bullet"/>
      <w:lvlText w:val="o"/>
      <w:lvlJc w:val="left"/>
      <w:pPr>
        <w:tabs>
          <w:tab w:val="num" w:pos="1440"/>
        </w:tabs>
        <w:ind w:left="1440" w:hanging="360"/>
      </w:pPr>
      <w:rPr>
        <w:rFonts w:ascii="Courier New" w:hAnsi="Courier New" w:cs="Courier New" w:hint="default"/>
      </w:rPr>
    </w:lvl>
    <w:lvl w:ilvl="2" w:tplc="CFC8C31C" w:tentative="1">
      <w:start w:val="1"/>
      <w:numFmt w:val="bullet"/>
      <w:lvlText w:val=""/>
      <w:lvlJc w:val="left"/>
      <w:pPr>
        <w:tabs>
          <w:tab w:val="num" w:pos="2160"/>
        </w:tabs>
        <w:ind w:left="2160" w:hanging="360"/>
      </w:pPr>
      <w:rPr>
        <w:rFonts w:ascii="Wingdings" w:hAnsi="Wingdings" w:hint="default"/>
      </w:rPr>
    </w:lvl>
    <w:lvl w:ilvl="3" w:tplc="BBA656E6" w:tentative="1">
      <w:start w:val="1"/>
      <w:numFmt w:val="bullet"/>
      <w:lvlText w:val=""/>
      <w:lvlJc w:val="left"/>
      <w:pPr>
        <w:tabs>
          <w:tab w:val="num" w:pos="2880"/>
        </w:tabs>
        <w:ind w:left="2880" w:hanging="360"/>
      </w:pPr>
      <w:rPr>
        <w:rFonts w:ascii="Symbol" w:hAnsi="Symbol" w:hint="default"/>
      </w:rPr>
    </w:lvl>
    <w:lvl w:ilvl="4" w:tplc="335241DA" w:tentative="1">
      <w:start w:val="1"/>
      <w:numFmt w:val="bullet"/>
      <w:lvlText w:val="o"/>
      <w:lvlJc w:val="left"/>
      <w:pPr>
        <w:tabs>
          <w:tab w:val="num" w:pos="3600"/>
        </w:tabs>
        <w:ind w:left="3600" w:hanging="360"/>
      </w:pPr>
      <w:rPr>
        <w:rFonts w:ascii="Courier New" w:hAnsi="Courier New" w:cs="Courier New" w:hint="default"/>
      </w:rPr>
    </w:lvl>
    <w:lvl w:ilvl="5" w:tplc="A33A704A" w:tentative="1">
      <w:start w:val="1"/>
      <w:numFmt w:val="bullet"/>
      <w:lvlText w:val=""/>
      <w:lvlJc w:val="left"/>
      <w:pPr>
        <w:tabs>
          <w:tab w:val="num" w:pos="4320"/>
        </w:tabs>
        <w:ind w:left="4320" w:hanging="360"/>
      </w:pPr>
      <w:rPr>
        <w:rFonts w:ascii="Wingdings" w:hAnsi="Wingdings" w:hint="default"/>
      </w:rPr>
    </w:lvl>
    <w:lvl w:ilvl="6" w:tplc="223E247E" w:tentative="1">
      <w:start w:val="1"/>
      <w:numFmt w:val="bullet"/>
      <w:lvlText w:val=""/>
      <w:lvlJc w:val="left"/>
      <w:pPr>
        <w:tabs>
          <w:tab w:val="num" w:pos="5040"/>
        </w:tabs>
        <w:ind w:left="5040" w:hanging="360"/>
      </w:pPr>
      <w:rPr>
        <w:rFonts w:ascii="Symbol" w:hAnsi="Symbol" w:hint="default"/>
      </w:rPr>
    </w:lvl>
    <w:lvl w:ilvl="7" w:tplc="732E0FB2" w:tentative="1">
      <w:start w:val="1"/>
      <w:numFmt w:val="bullet"/>
      <w:lvlText w:val="o"/>
      <w:lvlJc w:val="left"/>
      <w:pPr>
        <w:tabs>
          <w:tab w:val="num" w:pos="5760"/>
        </w:tabs>
        <w:ind w:left="5760" w:hanging="360"/>
      </w:pPr>
      <w:rPr>
        <w:rFonts w:ascii="Courier New" w:hAnsi="Courier New" w:cs="Courier New" w:hint="default"/>
      </w:rPr>
    </w:lvl>
    <w:lvl w:ilvl="8" w:tplc="7618E5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746507"/>
    <w:multiLevelType w:val="multilevel"/>
    <w:tmpl w:val="21A055A6"/>
    <w:lvl w:ilvl="0">
      <w:start w:val="1"/>
      <w:numFmt w:val="decimal"/>
      <w:lvlText w:val="%1"/>
      <w:lvlJc w:val="left"/>
      <w:pPr>
        <w:ind w:left="858" w:hanging="432"/>
      </w:pPr>
      <w:rPr>
        <w:b/>
      </w:r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1290" w:hanging="864"/>
      </w:pPr>
    </w:lvl>
    <w:lvl w:ilvl="4">
      <w:start w:val="1"/>
      <w:numFmt w:val="decimal"/>
      <w:lvlText w:val="%1.%2.%3.%4.%5"/>
      <w:lvlJc w:val="left"/>
      <w:pPr>
        <w:ind w:left="1434" w:hanging="1008"/>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21" w15:restartNumberingAfterBreak="0">
    <w:nsid w:val="336E44AA"/>
    <w:multiLevelType w:val="hybridMultilevel"/>
    <w:tmpl w:val="ECF86F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650540F"/>
    <w:multiLevelType w:val="hybridMultilevel"/>
    <w:tmpl w:val="182EFF6C"/>
    <w:lvl w:ilvl="0" w:tplc="89B8C44C">
      <w:start w:val="2"/>
      <w:numFmt w:val="bullet"/>
      <w:lvlText w:val="–"/>
      <w:lvlJc w:val="left"/>
      <w:pPr>
        <w:tabs>
          <w:tab w:val="num" w:pos="-723"/>
        </w:tabs>
        <w:ind w:left="360" w:hanging="360"/>
      </w:pPr>
      <w:rPr>
        <w:rFonts w:ascii="Verdana" w:eastAsia="Microsoft Sans Serif" w:hAnsi="Verdana" w:cs="Arial" w:hint="default"/>
      </w:rPr>
    </w:lvl>
    <w:lvl w:ilvl="1" w:tplc="180AA2C4" w:tentative="1">
      <w:start w:val="1"/>
      <w:numFmt w:val="bullet"/>
      <w:lvlText w:val="o"/>
      <w:lvlJc w:val="left"/>
      <w:pPr>
        <w:tabs>
          <w:tab w:val="num" w:pos="1440"/>
        </w:tabs>
        <w:ind w:left="1440" w:hanging="360"/>
      </w:pPr>
      <w:rPr>
        <w:rFonts w:ascii="Courier New" w:hAnsi="Courier New" w:cs="Courier New" w:hint="default"/>
      </w:rPr>
    </w:lvl>
    <w:lvl w:ilvl="2" w:tplc="DCA669BA" w:tentative="1">
      <w:start w:val="1"/>
      <w:numFmt w:val="bullet"/>
      <w:lvlText w:val=""/>
      <w:lvlJc w:val="left"/>
      <w:pPr>
        <w:tabs>
          <w:tab w:val="num" w:pos="2160"/>
        </w:tabs>
        <w:ind w:left="2160" w:hanging="360"/>
      </w:pPr>
      <w:rPr>
        <w:rFonts w:ascii="Wingdings" w:hAnsi="Wingdings" w:hint="default"/>
      </w:rPr>
    </w:lvl>
    <w:lvl w:ilvl="3" w:tplc="91981366" w:tentative="1">
      <w:start w:val="1"/>
      <w:numFmt w:val="bullet"/>
      <w:lvlText w:val=""/>
      <w:lvlJc w:val="left"/>
      <w:pPr>
        <w:tabs>
          <w:tab w:val="num" w:pos="2880"/>
        </w:tabs>
        <w:ind w:left="2880" w:hanging="360"/>
      </w:pPr>
      <w:rPr>
        <w:rFonts w:ascii="Symbol" w:hAnsi="Symbol" w:hint="default"/>
      </w:rPr>
    </w:lvl>
    <w:lvl w:ilvl="4" w:tplc="7F1A67F2" w:tentative="1">
      <w:start w:val="1"/>
      <w:numFmt w:val="bullet"/>
      <w:lvlText w:val="o"/>
      <w:lvlJc w:val="left"/>
      <w:pPr>
        <w:tabs>
          <w:tab w:val="num" w:pos="3600"/>
        </w:tabs>
        <w:ind w:left="3600" w:hanging="360"/>
      </w:pPr>
      <w:rPr>
        <w:rFonts w:ascii="Courier New" w:hAnsi="Courier New" w:cs="Courier New" w:hint="default"/>
      </w:rPr>
    </w:lvl>
    <w:lvl w:ilvl="5" w:tplc="2492788A" w:tentative="1">
      <w:start w:val="1"/>
      <w:numFmt w:val="bullet"/>
      <w:lvlText w:val=""/>
      <w:lvlJc w:val="left"/>
      <w:pPr>
        <w:tabs>
          <w:tab w:val="num" w:pos="4320"/>
        </w:tabs>
        <w:ind w:left="4320" w:hanging="360"/>
      </w:pPr>
      <w:rPr>
        <w:rFonts w:ascii="Wingdings" w:hAnsi="Wingdings" w:hint="default"/>
      </w:rPr>
    </w:lvl>
    <w:lvl w:ilvl="6" w:tplc="C14296EE" w:tentative="1">
      <w:start w:val="1"/>
      <w:numFmt w:val="bullet"/>
      <w:lvlText w:val=""/>
      <w:lvlJc w:val="left"/>
      <w:pPr>
        <w:tabs>
          <w:tab w:val="num" w:pos="5040"/>
        </w:tabs>
        <w:ind w:left="5040" w:hanging="360"/>
      </w:pPr>
      <w:rPr>
        <w:rFonts w:ascii="Symbol" w:hAnsi="Symbol" w:hint="default"/>
      </w:rPr>
    </w:lvl>
    <w:lvl w:ilvl="7" w:tplc="AE30E730" w:tentative="1">
      <w:start w:val="1"/>
      <w:numFmt w:val="bullet"/>
      <w:lvlText w:val="o"/>
      <w:lvlJc w:val="left"/>
      <w:pPr>
        <w:tabs>
          <w:tab w:val="num" w:pos="5760"/>
        </w:tabs>
        <w:ind w:left="5760" w:hanging="360"/>
      </w:pPr>
      <w:rPr>
        <w:rFonts w:ascii="Courier New" w:hAnsi="Courier New" w:cs="Courier New" w:hint="default"/>
      </w:rPr>
    </w:lvl>
    <w:lvl w:ilvl="8" w:tplc="A7D4E83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95ACA"/>
    <w:multiLevelType w:val="hybridMultilevel"/>
    <w:tmpl w:val="978A1B18"/>
    <w:lvl w:ilvl="0" w:tplc="0B40E8DC">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rPr>
    </w:lvl>
    <w:lvl w:ilvl="1" w:tplc="E8800358" w:tentative="1">
      <w:start w:val="1"/>
      <w:numFmt w:val="bullet"/>
      <w:lvlText w:val="o"/>
      <w:lvlJc w:val="left"/>
      <w:pPr>
        <w:tabs>
          <w:tab w:val="num" w:pos="1440"/>
        </w:tabs>
        <w:ind w:left="1440" w:hanging="360"/>
      </w:pPr>
      <w:rPr>
        <w:rFonts w:ascii="Courier New" w:hAnsi="Courier New" w:cs="Courier New" w:hint="default"/>
      </w:rPr>
    </w:lvl>
    <w:lvl w:ilvl="2" w:tplc="A582ED4E" w:tentative="1">
      <w:start w:val="1"/>
      <w:numFmt w:val="bullet"/>
      <w:lvlText w:val=""/>
      <w:lvlJc w:val="left"/>
      <w:pPr>
        <w:tabs>
          <w:tab w:val="num" w:pos="2160"/>
        </w:tabs>
        <w:ind w:left="2160" w:hanging="360"/>
      </w:pPr>
      <w:rPr>
        <w:rFonts w:ascii="Wingdings" w:hAnsi="Wingdings" w:hint="default"/>
      </w:rPr>
    </w:lvl>
    <w:lvl w:ilvl="3" w:tplc="7FE4AEF8" w:tentative="1">
      <w:start w:val="1"/>
      <w:numFmt w:val="bullet"/>
      <w:lvlText w:val=""/>
      <w:lvlJc w:val="left"/>
      <w:pPr>
        <w:tabs>
          <w:tab w:val="num" w:pos="2880"/>
        </w:tabs>
        <w:ind w:left="2880" w:hanging="360"/>
      </w:pPr>
      <w:rPr>
        <w:rFonts w:ascii="Symbol" w:hAnsi="Symbol" w:hint="default"/>
      </w:rPr>
    </w:lvl>
    <w:lvl w:ilvl="4" w:tplc="CC402D86" w:tentative="1">
      <w:start w:val="1"/>
      <w:numFmt w:val="bullet"/>
      <w:lvlText w:val="o"/>
      <w:lvlJc w:val="left"/>
      <w:pPr>
        <w:tabs>
          <w:tab w:val="num" w:pos="3600"/>
        </w:tabs>
        <w:ind w:left="3600" w:hanging="360"/>
      </w:pPr>
      <w:rPr>
        <w:rFonts w:ascii="Courier New" w:hAnsi="Courier New" w:cs="Courier New" w:hint="default"/>
      </w:rPr>
    </w:lvl>
    <w:lvl w:ilvl="5" w:tplc="CD68AF9C" w:tentative="1">
      <w:start w:val="1"/>
      <w:numFmt w:val="bullet"/>
      <w:lvlText w:val=""/>
      <w:lvlJc w:val="left"/>
      <w:pPr>
        <w:tabs>
          <w:tab w:val="num" w:pos="4320"/>
        </w:tabs>
        <w:ind w:left="4320" w:hanging="360"/>
      </w:pPr>
      <w:rPr>
        <w:rFonts w:ascii="Wingdings" w:hAnsi="Wingdings" w:hint="default"/>
      </w:rPr>
    </w:lvl>
    <w:lvl w:ilvl="6" w:tplc="9B9C1DC6" w:tentative="1">
      <w:start w:val="1"/>
      <w:numFmt w:val="bullet"/>
      <w:lvlText w:val=""/>
      <w:lvlJc w:val="left"/>
      <w:pPr>
        <w:tabs>
          <w:tab w:val="num" w:pos="5040"/>
        </w:tabs>
        <w:ind w:left="5040" w:hanging="360"/>
      </w:pPr>
      <w:rPr>
        <w:rFonts w:ascii="Symbol" w:hAnsi="Symbol" w:hint="default"/>
      </w:rPr>
    </w:lvl>
    <w:lvl w:ilvl="7" w:tplc="B7C46C88" w:tentative="1">
      <w:start w:val="1"/>
      <w:numFmt w:val="bullet"/>
      <w:lvlText w:val="o"/>
      <w:lvlJc w:val="left"/>
      <w:pPr>
        <w:tabs>
          <w:tab w:val="num" w:pos="5760"/>
        </w:tabs>
        <w:ind w:left="5760" w:hanging="360"/>
      </w:pPr>
      <w:rPr>
        <w:rFonts w:ascii="Courier New" w:hAnsi="Courier New" w:cs="Courier New" w:hint="default"/>
      </w:rPr>
    </w:lvl>
    <w:lvl w:ilvl="8" w:tplc="083AD32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ED7113"/>
    <w:multiLevelType w:val="hybridMultilevel"/>
    <w:tmpl w:val="A044BDA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F172C1"/>
    <w:multiLevelType w:val="hybridMultilevel"/>
    <w:tmpl w:val="3CC858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3303A48"/>
    <w:multiLevelType w:val="hybridMultilevel"/>
    <w:tmpl w:val="39969E4A"/>
    <w:lvl w:ilvl="0" w:tplc="F934EFF6">
      <w:start w:val="2"/>
      <w:numFmt w:val="bullet"/>
      <w:lvlText w:val="–"/>
      <w:lvlJc w:val="left"/>
      <w:pPr>
        <w:tabs>
          <w:tab w:val="num" w:pos="357"/>
        </w:tabs>
        <w:ind w:left="1440" w:hanging="360"/>
      </w:pPr>
      <w:rPr>
        <w:rFonts w:ascii="Verdana" w:eastAsia="Microsoft Sans Serif" w:hAnsi="Verdana" w:cs="Arial" w:hint="default"/>
      </w:rPr>
    </w:lvl>
    <w:lvl w:ilvl="1" w:tplc="5C0CB994" w:tentative="1">
      <w:start w:val="1"/>
      <w:numFmt w:val="bullet"/>
      <w:lvlText w:val="o"/>
      <w:lvlJc w:val="left"/>
      <w:pPr>
        <w:tabs>
          <w:tab w:val="num" w:pos="1440"/>
        </w:tabs>
        <w:ind w:left="1440" w:hanging="360"/>
      </w:pPr>
      <w:rPr>
        <w:rFonts w:ascii="Courier New" w:hAnsi="Courier New" w:cs="Courier New" w:hint="default"/>
      </w:rPr>
    </w:lvl>
    <w:lvl w:ilvl="2" w:tplc="07A0024A" w:tentative="1">
      <w:start w:val="1"/>
      <w:numFmt w:val="bullet"/>
      <w:lvlText w:val=""/>
      <w:lvlJc w:val="left"/>
      <w:pPr>
        <w:tabs>
          <w:tab w:val="num" w:pos="2160"/>
        </w:tabs>
        <w:ind w:left="2160" w:hanging="360"/>
      </w:pPr>
      <w:rPr>
        <w:rFonts w:ascii="Wingdings" w:hAnsi="Wingdings" w:hint="default"/>
      </w:rPr>
    </w:lvl>
    <w:lvl w:ilvl="3" w:tplc="29CA6E06" w:tentative="1">
      <w:start w:val="1"/>
      <w:numFmt w:val="bullet"/>
      <w:lvlText w:val=""/>
      <w:lvlJc w:val="left"/>
      <w:pPr>
        <w:tabs>
          <w:tab w:val="num" w:pos="2880"/>
        </w:tabs>
        <w:ind w:left="2880" w:hanging="360"/>
      </w:pPr>
      <w:rPr>
        <w:rFonts w:ascii="Symbol" w:hAnsi="Symbol" w:hint="default"/>
      </w:rPr>
    </w:lvl>
    <w:lvl w:ilvl="4" w:tplc="42288938" w:tentative="1">
      <w:start w:val="1"/>
      <w:numFmt w:val="bullet"/>
      <w:lvlText w:val="o"/>
      <w:lvlJc w:val="left"/>
      <w:pPr>
        <w:tabs>
          <w:tab w:val="num" w:pos="3600"/>
        </w:tabs>
        <w:ind w:left="3600" w:hanging="360"/>
      </w:pPr>
      <w:rPr>
        <w:rFonts w:ascii="Courier New" w:hAnsi="Courier New" w:cs="Courier New" w:hint="default"/>
      </w:rPr>
    </w:lvl>
    <w:lvl w:ilvl="5" w:tplc="C8029B96" w:tentative="1">
      <w:start w:val="1"/>
      <w:numFmt w:val="bullet"/>
      <w:lvlText w:val=""/>
      <w:lvlJc w:val="left"/>
      <w:pPr>
        <w:tabs>
          <w:tab w:val="num" w:pos="4320"/>
        </w:tabs>
        <w:ind w:left="4320" w:hanging="360"/>
      </w:pPr>
      <w:rPr>
        <w:rFonts w:ascii="Wingdings" w:hAnsi="Wingdings" w:hint="default"/>
      </w:rPr>
    </w:lvl>
    <w:lvl w:ilvl="6" w:tplc="7AB63BC0" w:tentative="1">
      <w:start w:val="1"/>
      <w:numFmt w:val="bullet"/>
      <w:lvlText w:val=""/>
      <w:lvlJc w:val="left"/>
      <w:pPr>
        <w:tabs>
          <w:tab w:val="num" w:pos="5040"/>
        </w:tabs>
        <w:ind w:left="5040" w:hanging="360"/>
      </w:pPr>
      <w:rPr>
        <w:rFonts w:ascii="Symbol" w:hAnsi="Symbol" w:hint="default"/>
      </w:rPr>
    </w:lvl>
    <w:lvl w:ilvl="7" w:tplc="C608DBE6" w:tentative="1">
      <w:start w:val="1"/>
      <w:numFmt w:val="bullet"/>
      <w:lvlText w:val="o"/>
      <w:lvlJc w:val="left"/>
      <w:pPr>
        <w:tabs>
          <w:tab w:val="num" w:pos="5760"/>
        </w:tabs>
        <w:ind w:left="5760" w:hanging="360"/>
      </w:pPr>
      <w:rPr>
        <w:rFonts w:ascii="Courier New" w:hAnsi="Courier New" w:cs="Courier New" w:hint="default"/>
      </w:rPr>
    </w:lvl>
    <w:lvl w:ilvl="8" w:tplc="9F00737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C697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89568F"/>
    <w:multiLevelType w:val="hybridMultilevel"/>
    <w:tmpl w:val="840C50D8"/>
    <w:lvl w:ilvl="0" w:tplc="E7DEDD5A">
      <w:start w:val="1"/>
      <w:numFmt w:val="decimal"/>
      <w:lvlText w:val="%1."/>
      <w:lvlJc w:val="left"/>
      <w:pPr>
        <w:ind w:left="720" w:hanging="360"/>
      </w:pPr>
      <w:rPr>
        <w:b/>
      </w:rPr>
    </w:lvl>
    <w:lvl w:ilvl="1" w:tplc="EBB660C8">
      <w:start w:val="1"/>
      <w:numFmt w:val="lowerLetter"/>
      <w:lvlText w:val="%2."/>
      <w:lvlJc w:val="left"/>
      <w:pPr>
        <w:ind w:left="1440" w:hanging="360"/>
      </w:pPr>
    </w:lvl>
    <w:lvl w:ilvl="2" w:tplc="66FC6880" w:tentative="1">
      <w:start w:val="1"/>
      <w:numFmt w:val="lowerRoman"/>
      <w:lvlText w:val="%3."/>
      <w:lvlJc w:val="right"/>
      <w:pPr>
        <w:ind w:left="2160" w:hanging="180"/>
      </w:pPr>
    </w:lvl>
    <w:lvl w:ilvl="3" w:tplc="546AE3D0" w:tentative="1">
      <w:start w:val="1"/>
      <w:numFmt w:val="decimal"/>
      <w:lvlText w:val="%4."/>
      <w:lvlJc w:val="left"/>
      <w:pPr>
        <w:ind w:left="2880" w:hanging="360"/>
      </w:pPr>
    </w:lvl>
    <w:lvl w:ilvl="4" w:tplc="65BC5412" w:tentative="1">
      <w:start w:val="1"/>
      <w:numFmt w:val="lowerLetter"/>
      <w:lvlText w:val="%5."/>
      <w:lvlJc w:val="left"/>
      <w:pPr>
        <w:ind w:left="3600" w:hanging="360"/>
      </w:pPr>
    </w:lvl>
    <w:lvl w:ilvl="5" w:tplc="C1DA7D64" w:tentative="1">
      <w:start w:val="1"/>
      <w:numFmt w:val="lowerRoman"/>
      <w:lvlText w:val="%6."/>
      <w:lvlJc w:val="right"/>
      <w:pPr>
        <w:ind w:left="4320" w:hanging="180"/>
      </w:pPr>
    </w:lvl>
    <w:lvl w:ilvl="6" w:tplc="D0F61028" w:tentative="1">
      <w:start w:val="1"/>
      <w:numFmt w:val="decimal"/>
      <w:lvlText w:val="%7."/>
      <w:lvlJc w:val="left"/>
      <w:pPr>
        <w:ind w:left="5040" w:hanging="360"/>
      </w:pPr>
    </w:lvl>
    <w:lvl w:ilvl="7" w:tplc="3FEEE88A" w:tentative="1">
      <w:start w:val="1"/>
      <w:numFmt w:val="lowerLetter"/>
      <w:lvlText w:val="%8."/>
      <w:lvlJc w:val="left"/>
      <w:pPr>
        <w:ind w:left="5760" w:hanging="360"/>
      </w:pPr>
    </w:lvl>
    <w:lvl w:ilvl="8" w:tplc="93EA05EC" w:tentative="1">
      <w:start w:val="1"/>
      <w:numFmt w:val="lowerRoman"/>
      <w:lvlText w:val="%9."/>
      <w:lvlJc w:val="right"/>
      <w:pPr>
        <w:ind w:left="6480" w:hanging="180"/>
      </w:pPr>
    </w:lvl>
  </w:abstractNum>
  <w:abstractNum w:abstractNumId="29" w15:restartNumberingAfterBreak="0">
    <w:nsid w:val="50EA5C95"/>
    <w:multiLevelType w:val="hybridMultilevel"/>
    <w:tmpl w:val="7AB02C82"/>
    <w:lvl w:ilvl="0" w:tplc="6598EA1A">
      <w:start w:val="9"/>
      <w:numFmt w:val="decimal"/>
      <w:lvlText w:val="%1."/>
      <w:lvlJc w:val="left"/>
      <w:pPr>
        <w:ind w:left="360" w:hanging="360"/>
      </w:pPr>
      <w:rPr>
        <w:rFonts w:hint="default"/>
      </w:rPr>
    </w:lvl>
    <w:lvl w:ilvl="1" w:tplc="AABED0A8" w:tentative="1">
      <w:start w:val="1"/>
      <w:numFmt w:val="lowerLetter"/>
      <w:lvlText w:val="%2."/>
      <w:lvlJc w:val="left"/>
      <w:pPr>
        <w:ind w:left="1080" w:hanging="360"/>
      </w:pPr>
    </w:lvl>
    <w:lvl w:ilvl="2" w:tplc="7D4658B8" w:tentative="1">
      <w:start w:val="1"/>
      <w:numFmt w:val="lowerRoman"/>
      <w:lvlText w:val="%3."/>
      <w:lvlJc w:val="right"/>
      <w:pPr>
        <w:ind w:left="1800" w:hanging="180"/>
      </w:pPr>
    </w:lvl>
    <w:lvl w:ilvl="3" w:tplc="EDCC30AE" w:tentative="1">
      <w:start w:val="1"/>
      <w:numFmt w:val="decimal"/>
      <w:lvlText w:val="%4."/>
      <w:lvlJc w:val="left"/>
      <w:pPr>
        <w:ind w:left="2520" w:hanging="360"/>
      </w:pPr>
    </w:lvl>
    <w:lvl w:ilvl="4" w:tplc="06E00C08" w:tentative="1">
      <w:start w:val="1"/>
      <w:numFmt w:val="lowerLetter"/>
      <w:lvlText w:val="%5."/>
      <w:lvlJc w:val="left"/>
      <w:pPr>
        <w:ind w:left="3240" w:hanging="360"/>
      </w:pPr>
    </w:lvl>
    <w:lvl w:ilvl="5" w:tplc="D2583580" w:tentative="1">
      <w:start w:val="1"/>
      <w:numFmt w:val="lowerRoman"/>
      <w:lvlText w:val="%6."/>
      <w:lvlJc w:val="right"/>
      <w:pPr>
        <w:ind w:left="3960" w:hanging="180"/>
      </w:pPr>
    </w:lvl>
    <w:lvl w:ilvl="6" w:tplc="E5D47A4A" w:tentative="1">
      <w:start w:val="1"/>
      <w:numFmt w:val="decimal"/>
      <w:lvlText w:val="%7."/>
      <w:lvlJc w:val="left"/>
      <w:pPr>
        <w:ind w:left="4680" w:hanging="360"/>
      </w:pPr>
    </w:lvl>
    <w:lvl w:ilvl="7" w:tplc="D4704DAE" w:tentative="1">
      <w:start w:val="1"/>
      <w:numFmt w:val="lowerLetter"/>
      <w:lvlText w:val="%8."/>
      <w:lvlJc w:val="left"/>
      <w:pPr>
        <w:ind w:left="5400" w:hanging="360"/>
      </w:pPr>
    </w:lvl>
    <w:lvl w:ilvl="8" w:tplc="7592CD5A" w:tentative="1">
      <w:start w:val="1"/>
      <w:numFmt w:val="lowerRoman"/>
      <w:lvlText w:val="%9."/>
      <w:lvlJc w:val="right"/>
      <w:pPr>
        <w:ind w:left="6120" w:hanging="180"/>
      </w:pPr>
    </w:lvl>
  </w:abstractNum>
  <w:abstractNum w:abstractNumId="30" w15:restartNumberingAfterBreak="0">
    <w:nsid w:val="54C95C4C"/>
    <w:multiLevelType w:val="hybridMultilevel"/>
    <w:tmpl w:val="1A4ADD02"/>
    <w:lvl w:ilvl="0" w:tplc="1952B3F2">
      <w:start w:val="1"/>
      <w:numFmt w:val="decimal"/>
      <w:lvlText w:val="%1."/>
      <w:lvlJc w:val="left"/>
      <w:pPr>
        <w:ind w:left="720" w:hanging="360"/>
      </w:pPr>
      <w:rPr>
        <w:rFonts w:hint="default"/>
      </w:rPr>
    </w:lvl>
    <w:lvl w:ilvl="1" w:tplc="F404C598" w:tentative="1">
      <w:start w:val="1"/>
      <w:numFmt w:val="lowerLetter"/>
      <w:lvlText w:val="%2."/>
      <w:lvlJc w:val="left"/>
      <w:pPr>
        <w:ind w:left="1440" w:hanging="360"/>
      </w:pPr>
    </w:lvl>
    <w:lvl w:ilvl="2" w:tplc="E3F26E78" w:tentative="1">
      <w:start w:val="1"/>
      <w:numFmt w:val="lowerRoman"/>
      <w:lvlText w:val="%3."/>
      <w:lvlJc w:val="right"/>
      <w:pPr>
        <w:ind w:left="2160" w:hanging="180"/>
      </w:pPr>
    </w:lvl>
    <w:lvl w:ilvl="3" w:tplc="91B68E8A" w:tentative="1">
      <w:start w:val="1"/>
      <w:numFmt w:val="decimal"/>
      <w:lvlText w:val="%4."/>
      <w:lvlJc w:val="left"/>
      <w:pPr>
        <w:ind w:left="2880" w:hanging="360"/>
      </w:pPr>
    </w:lvl>
    <w:lvl w:ilvl="4" w:tplc="A6823D5C" w:tentative="1">
      <w:start w:val="1"/>
      <w:numFmt w:val="lowerLetter"/>
      <w:lvlText w:val="%5."/>
      <w:lvlJc w:val="left"/>
      <w:pPr>
        <w:ind w:left="3600" w:hanging="360"/>
      </w:pPr>
    </w:lvl>
    <w:lvl w:ilvl="5" w:tplc="6234FDC0" w:tentative="1">
      <w:start w:val="1"/>
      <w:numFmt w:val="lowerRoman"/>
      <w:lvlText w:val="%6."/>
      <w:lvlJc w:val="right"/>
      <w:pPr>
        <w:ind w:left="4320" w:hanging="180"/>
      </w:pPr>
    </w:lvl>
    <w:lvl w:ilvl="6" w:tplc="7422CF1C" w:tentative="1">
      <w:start w:val="1"/>
      <w:numFmt w:val="decimal"/>
      <w:lvlText w:val="%7."/>
      <w:lvlJc w:val="left"/>
      <w:pPr>
        <w:ind w:left="5040" w:hanging="360"/>
      </w:pPr>
    </w:lvl>
    <w:lvl w:ilvl="7" w:tplc="E9E0CF72" w:tentative="1">
      <w:start w:val="1"/>
      <w:numFmt w:val="lowerLetter"/>
      <w:lvlText w:val="%8."/>
      <w:lvlJc w:val="left"/>
      <w:pPr>
        <w:ind w:left="5760" w:hanging="360"/>
      </w:pPr>
    </w:lvl>
    <w:lvl w:ilvl="8" w:tplc="F350F324" w:tentative="1">
      <w:start w:val="1"/>
      <w:numFmt w:val="lowerRoman"/>
      <w:lvlText w:val="%9."/>
      <w:lvlJc w:val="right"/>
      <w:pPr>
        <w:ind w:left="6480" w:hanging="180"/>
      </w:pPr>
    </w:lvl>
  </w:abstractNum>
  <w:abstractNum w:abstractNumId="31" w15:restartNumberingAfterBreak="0">
    <w:nsid w:val="5D6654F7"/>
    <w:multiLevelType w:val="hybridMultilevel"/>
    <w:tmpl w:val="BD48097C"/>
    <w:lvl w:ilvl="0" w:tplc="3774DF14">
      <w:start w:val="1"/>
      <w:numFmt w:val="decimal"/>
      <w:lvlText w:val="%1."/>
      <w:lvlJc w:val="left"/>
      <w:pPr>
        <w:ind w:left="720" w:hanging="360"/>
      </w:pPr>
      <w:rPr>
        <w:rFonts w:hint="default"/>
      </w:rPr>
    </w:lvl>
    <w:lvl w:ilvl="1" w:tplc="AEC6883C" w:tentative="1">
      <w:start w:val="1"/>
      <w:numFmt w:val="lowerLetter"/>
      <w:lvlText w:val="%2."/>
      <w:lvlJc w:val="left"/>
      <w:pPr>
        <w:ind w:left="1440" w:hanging="360"/>
      </w:pPr>
    </w:lvl>
    <w:lvl w:ilvl="2" w:tplc="FDFE8878" w:tentative="1">
      <w:start w:val="1"/>
      <w:numFmt w:val="lowerRoman"/>
      <w:lvlText w:val="%3."/>
      <w:lvlJc w:val="right"/>
      <w:pPr>
        <w:ind w:left="2160" w:hanging="180"/>
      </w:pPr>
    </w:lvl>
    <w:lvl w:ilvl="3" w:tplc="F0DE2972" w:tentative="1">
      <w:start w:val="1"/>
      <w:numFmt w:val="decimal"/>
      <w:lvlText w:val="%4."/>
      <w:lvlJc w:val="left"/>
      <w:pPr>
        <w:ind w:left="2880" w:hanging="360"/>
      </w:pPr>
    </w:lvl>
    <w:lvl w:ilvl="4" w:tplc="7242D414" w:tentative="1">
      <w:start w:val="1"/>
      <w:numFmt w:val="lowerLetter"/>
      <w:lvlText w:val="%5."/>
      <w:lvlJc w:val="left"/>
      <w:pPr>
        <w:ind w:left="3600" w:hanging="360"/>
      </w:pPr>
    </w:lvl>
    <w:lvl w:ilvl="5" w:tplc="8AE26CD4" w:tentative="1">
      <w:start w:val="1"/>
      <w:numFmt w:val="lowerRoman"/>
      <w:lvlText w:val="%6."/>
      <w:lvlJc w:val="right"/>
      <w:pPr>
        <w:ind w:left="4320" w:hanging="180"/>
      </w:pPr>
    </w:lvl>
    <w:lvl w:ilvl="6" w:tplc="650E638C" w:tentative="1">
      <w:start w:val="1"/>
      <w:numFmt w:val="decimal"/>
      <w:lvlText w:val="%7."/>
      <w:lvlJc w:val="left"/>
      <w:pPr>
        <w:ind w:left="5040" w:hanging="360"/>
      </w:pPr>
    </w:lvl>
    <w:lvl w:ilvl="7" w:tplc="50403382" w:tentative="1">
      <w:start w:val="1"/>
      <w:numFmt w:val="lowerLetter"/>
      <w:lvlText w:val="%8."/>
      <w:lvlJc w:val="left"/>
      <w:pPr>
        <w:ind w:left="5760" w:hanging="360"/>
      </w:pPr>
    </w:lvl>
    <w:lvl w:ilvl="8" w:tplc="5C244CAC" w:tentative="1">
      <w:start w:val="1"/>
      <w:numFmt w:val="lowerRoman"/>
      <w:lvlText w:val="%9."/>
      <w:lvlJc w:val="right"/>
      <w:pPr>
        <w:ind w:left="6480" w:hanging="180"/>
      </w:pPr>
    </w:lvl>
  </w:abstractNum>
  <w:abstractNum w:abstractNumId="32" w15:restartNumberingAfterBreak="0">
    <w:nsid w:val="5E9B3A9A"/>
    <w:multiLevelType w:val="hybridMultilevel"/>
    <w:tmpl w:val="102A645A"/>
    <w:lvl w:ilvl="0" w:tplc="60D8AE1E">
      <w:start w:val="1"/>
      <w:numFmt w:val="decimal"/>
      <w:lvlText w:val="%1."/>
      <w:lvlJc w:val="left"/>
      <w:pPr>
        <w:tabs>
          <w:tab w:val="num" w:pos="720"/>
        </w:tabs>
        <w:ind w:left="720" w:hanging="360"/>
      </w:pPr>
      <w:rPr>
        <w:rFonts w:hint="default"/>
      </w:rPr>
    </w:lvl>
    <w:lvl w:ilvl="1" w:tplc="410A825C" w:tentative="1">
      <w:start w:val="1"/>
      <w:numFmt w:val="lowerLetter"/>
      <w:lvlText w:val="%2."/>
      <w:lvlJc w:val="left"/>
      <w:pPr>
        <w:tabs>
          <w:tab w:val="num" w:pos="1440"/>
        </w:tabs>
        <w:ind w:left="1440" w:hanging="360"/>
      </w:pPr>
    </w:lvl>
    <w:lvl w:ilvl="2" w:tplc="7EF4C6EE" w:tentative="1">
      <w:start w:val="1"/>
      <w:numFmt w:val="lowerRoman"/>
      <w:lvlText w:val="%3."/>
      <w:lvlJc w:val="right"/>
      <w:pPr>
        <w:tabs>
          <w:tab w:val="num" w:pos="2160"/>
        </w:tabs>
        <w:ind w:left="2160" w:hanging="180"/>
      </w:pPr>
    </w:lvl>
    <w:lvl w:ilvl="3" w:tplc="1256F010" w:tentative="1">
      <w:start w:val="1"/>
      <w:numFmt w:val="decimal"/>
      <w:lvlText w:val="%4."/>
      <w:lvlJc w:val="left"/>
      <w:pPr>
        <w:tabs>
          <w:tab w:val="num" w:pos="2880"/>
        </w:tabs>
        <w:ind w:left="2880" w:hanging="360"/>
      </w:pPr>
    </w:lvl>
    <w:lvl w:ilvl="4" w:tplc="226CD3E0" w:tentative="1">
      <w:start w:val="1"/>
      <w:numFmt w:val="lowerLetter"/>
      <w:lvlText w:val="%5."/>
      <w:lvlJc w:val="left"/>
      <w:pPr>
        <w:tabs>
          <w:tab w:val="num" w:pos="3600"/>
        </w:tabs>
        <w:ind w:left="3600" w:hanging="360"/>
      </w:pPr>
    </w:lvl>
    <w:lvl w:ilvl="5" w:tplc="CAE8C728" w:tentative="1">
      <w:start w:val="1"/>
      <w:numFmt w:val="lowerRoman"/>
      <w:lvlText w:val="%6."/>
      <w:lvlJc w:val="right"/>
      <w:pPr>
        <w:tabs>
          <w:tab w:val="num" w:pos="4320"/>
        </w:tabs>
        <w:ind w:left="4320" w:hanging="180"/>
      </w:pPr>
    </w:lvl>
    <w:lvl w:ilvl="6" w:tplc="D2E2E936" w:tentative="1">
      <w:start w:val="1"/>
      <w:numFmt w:val="decimal"/>
      <w:lvlText w:val="%7."/>
      <w:lvlJc w:val="left"/>
      <w:pPr>
        <w:tabs>
          <w:tab w:val="num" w:pos="5040"/>
        </w:tabs>
        <w:ind w:left="5040" w:hanging="360"/>
      </w:pPr>
    </w:lvl>
    <w:lvl w:ilvl="7" w:tplc="4B4C2452" w:tentative="1">
      <w:start w:val="1"/>
      <w:numFmt w:val="lowerLetter"/>
      <w:lvlText w:val="%8."/>
      <w:lvlJc w:val="left"/>
      <w:pPr>
        <w:tabs>
          <w:tab w:val="num" w:pos="5760"/>
        </w:tabs>
        <w:ind w:left="5760" w:hanging="360"/>
      </w:pPr>
    </w:lvl>
    <w:lvl w:ilvl="8" w:tplc="A36E6250" w:tentative="1">
      <w:start w:val="1"/>
      <w:numFmt w:val="lowerRoman"/>
      <w:lvlText w:val="%9."/>
      <w:lvlJc w:val="right"/>
      <w:pPr>
        <w:tabs>
          <w:tab w:val="num" w:pos="6480"/>
        </w:tabs>
        <w:ind w:left="6480" w:hanging="180"/>
      </w:pPr>
    </w:lvl>
  </w:abstractNum>
  <w:abstractNum w:abstractNumId="33" w15:restartNumberingAfterBreak="0">
    <w:nsid w:val="61E01CD0"/>
    <w:multiLevelType w:val="hybridMultilevel"/>
    <w:tmpl w:val="F90CE694"/>
    <w:lvl w:ilvl="0" w:tplc="08070001">
      <w:start w:val="1"/>
      <w:numFmt w:val="bullet"/>
      <w:lvlText w:val=""/>
      <w:lvlJc w:val="left"/>
      <w:pPr>
        <w:ind w:left="1146" w:hanging="360"/>
      </w:pPr>
      <w:rPr>
        <w:rFonts w:ascii="Symbol" w:hAnsi="Symbol" w:hint="default"/>
        <w:u w:color="F79646"/>
      </w:rPr>
    </w:lvl>
    <w:lvl w:ilvl="1" w:tplc="459E3BF2" w:tentative="1">
      <w:start w:val="1"/>
      <w:numFmt w:val="bullet"/>
      <w:lvlText w:val="o"/>
      <w:lvlJc w:val="left"/>
      <w:pPr>
        <w:ind w:left="1866" w:hanging="360"/>
      </w:pPr>
      <w:rPr>
        <w:rFonts w:ascii="Courier New" w:hAnsi="Courier New" w:cs="Courier New" w:hint="default"/>
      </w:rPr>
    </w:lvl>
    <w:lvl w:ilvl="2" w:tplc="1BB65472" w:tentative="1">
      <w:start w:val="1"/>
      <w:numFmt w:val="bullet"/>
      <w:lvlText w:val=""/>
      <w:lvlJc w:val="left"/>
      <w:pPr>
        <w:ind w:left="2586" w:hanging="360"/>
      </w:pPr>
      <w:rPr>
        <w:rFonts w:ascii="Wingdings" w:hAnsi="Wingdings" w:hint="default"/>
      </w:rPr>
    </w:lvl>
    <w:lvl w:ilvl="3" w:tplc="EFDC5628" w:tentative="1">
      <w:start w:val="1"/>
      <w:numFmt w:val="bullet"/>
      <w:lvlText w:val=""/>
      <w:lvlJc w:val="left"/>
      <w:pPr>
        <w:ind w:left="3306" w:hanging="360"/>
      </w:pPr>
      <w:rPr>
        <w:rFonts w:ascii="Symbol" w:hAnsi="Symbol" w:hint="default"/>
      </w:rPr>
    </w:lvl>
    <w:lvl w:ilvl="4" w:tplc="B21449F8" w:tentative="1">
      <w:start w:val="1"/>
      <w:numFmt w:val="bullet"/>
      <w:lvlText w:val="o"/>
      <w:lvlJc w:val="left"/>
      <w:pPr>
        <w:ind w:left="4026" w:hanging="360"/>
      </w:pPr>
      <w:rPr>
        <w:rFonts w:ascii="Courier New" w:hAnsi="Courier New" w:cs="Courier New" w:hint="default"/>
      </w:rPr>
    </w:lvl>
    <w:lvl w:ilvl="5" w:tplc="2AC2D4C0" w:tentative="1">
      <w:start w:val="1"/>
      <w:numFmt w:val="bullet"/>
      <w:lvlText w:val=""/>
      <w:lvlJc w:val="left"/>
      <w:pPr>
        <w:ind w:left="4746" w:hanging="360"/>
      </w:pPr>
      <w:rPr>
        <w:rFonts w:ascii="Wingdings" w:hAnsi="Wingdings" w:hint="default"/>
      </w:rPr>
    </w:lvl>
    <w:lvl w:ilvl="6" w:tplc="475A9344" w:tentative="1">
      <w:start w:val="1"/>
      <w:numFmt w:val="bullet"/>
      <w:lvlText w:val=""/>
      <w:lvlJc w:val="left"/>
      <w:pPr>
        <w:ind w:left="5466" w:hanging="360"/>
      </w:pPr>
      <w:rPr>
        <w:rFonts w:ascii="Symbol" w:hAnsi="Symbol" w:hint="default"/>
      </w:rPr>
    </w:lvl>
    <w:lvl w:ilvl="7" w:tplc="0CC42DA2" w:tentative="1">
      <w:start w:val="1"/>
      <w:numFmt w:val="bullet"/>
      <w:lvlText w:val="o"/>
      <w:lvlJc w:val="left"/>
      <w:pPr>
        <w:ind w:left="6186" w:hanging="360"/>
      </w:pPr>
      <w:rPr>
        <w:rFonts w:ascii="Courier New" w:hAnsi="Courier New" w:cs="Courier New" w:hint="default"/>
      </w:rPr>
    </w:lvl>
    <w:lvl w:ilvl="8" w:tplc="E604CFE8" w:tentative="1">
      <w:start w:val="1"/>
      <w:numFmt w:val="bullet"/>
      <w:lvlText w:val=""/>
      <w:lvlJc w:val="left"/>
      <w:pPr>
        <w:ind w:left="6906" w:hanging="360"/>
      </w:pPr>
      <w:rPr>
        <w:rFonts w:ascii="Wingdings" w:hAnsi="Wingdings" w:hint="default"/>
      </w:rPr>
    </w:lvl>
  </w:abstractNum>
  <w:abstractNum w:abstractNumId="34" w15:restartNumberingAfterBreak="0">
    <w:nsid w:val="64AA2108"/>
    <w:multiLevelType w:val="hybridMultilevel"/>
    <w:tmpl w:val="D69A5738"/>
    <w:lvl w:ilvl="0" w:tplc="FFA61912">
      <w:start w:val="1"/>
      <w:numFmt w:val="bullet"/>
      <w:lvlText w:val=""/>
      <w:lvlJc w:val="left"/>
      <w:pPr>
        <w:ind w:left="1146" w:hanging="360"/>
      </w:pPr>
      <w:rPr>
        <w:rFonts w:ascii="Wingdings" w:hAnsi="Wingdings" w:hint="default"/>
        <w:u w:color="F79646"/>
      </w:rPr>
    </w:lvl>
    <w:lvl w:ilvl="1" w:tplc="459E3BF2" w:tentative="1">
      <w:start w:val="1"/>
      <w:numFmt w:val="bullet"/>
      <w:lvlText w:val="o"/>
      <w:lvlJc w:val="left"/>
      <w:pPr>
        <w:ind w:left="1866" w:hanging="360"/>
      </w:pPr>
      <w:rPr>
        <w:rFonts w:ascii="Courier New" w:hAnsi="Courier New" w:cs="Courier New" w:hint="default"/>
      </w:rPr>
    </w:lvl>
    <w:lvl w:ilvl="2" w:tplc="1BB65472" w:tentative="1">
      <w:start w:val="1"/>
      <w:numFmt w:val="bullet"/>
      <w:lvlText w:val=""/>
      <w:lvlJc w:val="left"/>
      <w:pPr>
        <w:ind w:left="2586" w:hanging="360"/>
      </w:pPr>
      <w:rPr>
        <w:rFonts w:ascii="Wingdings" w:hAnsi="Wingdings" w:hint="default"/>
      </w:rPr>
    </w:lvl>
    <w:lvl w:ilvl="3" w:tplc="EFDC5628" w:tentative="1">
      <w:start w:val="1"/>
      <w:numFmt w:val="bullet"/>
      <w:lvlText w:val=""/>
      <w:lvlJc w:val="left"/>
      <w:pPr>
        <w:ind w:left="3306" w:hanging="360"/>
      </w:pPr>
      <w:rPr>
        <w:rFonts w:ascii="Symbol" w:hAnsi="Symbol" w:hint="default"/>
      </w:rPr>
    </w:lvl>
    <w:lvl w:ilvl="4" w:tplc="B21449F8" w:tentative="1">
      <w:start w:val="1"/>
      <w:numFmt w:val="bullet"/>
      <w:lvlText w:val="o"/>
      <w:lvlJc w:val="left"/>
      <w:pPr>
        <w:ind w:left="4026" w:hanging="360"/>
      </w:pPr>
      <w:rPr>
        <w:rFonts w:ascii="Courier New" w:hAnsi="Courier New" w:cs="Courier New" w:hint="default"/>
      </w:rPr>
    </w:lvl>
    <w:lvl w:ilvl="5" w:tplc="2AC2D4C0" w:tentative="1">
      <w:start w:val="1"/>
      <w:numFmt w:val="bullet"/>
      <w:lvlText w:val=""/>
      <w:lvlJc w:val="left"/>
      <w:pPr>
        <w:ind w:left="4746" w:hanging="360"/>
      </w:pPr>
      <w:rPr>
        <w:rFonts w:ascii="Wingdings" w:hAnsi="Wingdings" w:hint="default"/>
      </w:rPr>
    </w:lvl>
    <w:lvl w:ilvl="6" w:tplc="475A9344" w:tentative="1">
      <w:start w:val="1"/>
      <w:numFmt w:val="bullet"/>
      <w:lvlText w:val=""/>
      <w:lvlJc w:val="left"/>
      <w:pPr>
        <w:ind w:left="5466" w:hanging="360"/>
      </w:pPr>
      <w:rPr>
        <w:rFonts w:ascii="Symbol" w:hAnsi="Symbol" w:hint="default"/>
      </w:rPr>
    </w:lvl>
    <w:lvl w:ilvl="7" w:tplc="0CC42DA2" w:tentative="1">
      <w:start w:val="1"/>
      <w:numFmt w:val="bullet"/>
      <w:lvlText w:val="o"/>
      <w:lvlJc w:val="left"/>
      <w:pPr>
        <w:ind w:left="6186" w:hanging="360"/>
      </w:pPr>
      <w:rPr>
        <w:rFonts w:ascii="Courier New" w:hAnsi="Courier New" w:cs="Courier New" w:hint="default"/>
      </w:rPr>
    </w:lvl>
    <w:lvl w:ilvl="8" w:tplc="E604CFE8" w:tentative="1">
      <w:start w:val="1"/>
      <w:numFmt w:val="bullet"/>
      <w:lvlText w:val=""/>
      <w:lvlJc w:val="left"/>
      <w:pPr>
        <w:ind w:left="6906" w:hanging="360"/>
      </w:pPr>
      <w:rPr>
        <w:rFonts w:ascii="Wingdings" w:hAnsi="Wingdings" w:hint="default"/>
      </w:rPr>
    </w:lvl>
  </w:abstractNum>
  <w:abstractNum w:abstractNumId="35" w15:restartNumberingAfterBreak="0">
    <w:nsid w:val="66A4700D"/>
    <w:multiLevelType w:val="hybridMultilevel"/>
    <w:tmpl w:val="FBAA76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6F041DD"/>
    <w:multiLevelType w:val="hybridMultilevel"/>
    <w:tmpl w:val="048A80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B434C3"/>
    <w:multiLevelType w:val="hybridMultilevel"/>
    <w:tmpl w:val="ABB857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0891A0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C86FDE"/>
    <w:multiLevelType w:val="hybridMultilevel"/>
    <w:tmpl w:val="B9FEF43A"/>
    <w:lvl w:ilvl="0" w:tplc="B5C852E0">
      <w:start w:val="1"/>
      <w:numFmt w:val="bullet"/>
      <w:lvlText w:val=""/>
      <w:lvlJc w:val="left"/>
      <w:pPr>
        <w:ind w:left="1004" w:hanging="360"/>
      </w:pPr>
      <w:rPr>
        <w:rFonts w:ascii="Symbol" w:hAnsi="Symbol" w:hint="default"/>
      </w:rPr>
    </w:lvl>
    <w:lvl w:ilvl="1" w:tplc="C090D548" w:tentative="1">
      <w:start w:val="1"/>
      <w:numFmt w:val="bullet"/>
      <w:lvlText w:val="o"/>
      <w:lvlJc w:val="left"/>
      <w:pPr>
        <w:ind w:left="1724" w:hanging="360"/>
      </w:pPr>
      <w:rPr>
        <w:rFonts w:ascii="Courier New" w:hAnsi="Courier New" w:cs="Courier New" w:hint="default"/>
      </w:rPr>
    </w:lvl>
    <w:lvl w:ilvl="2" w:tplc="DC5EABBA" w:tentative="1">
      <w:start w:val="1"/>
      <w:numFmt w:val="bullet"/>
      <w:lvlText w:val=""/>
      <w:lvlJc w:val="left"/>
      <w:pPr>
        <w:ind w:left="2444" w:hanging="360"/>
      </w:pPr>
      <w:rPr>
        <w:rFonts w:ascii="Wingdings" w:hAnsi="Wingdings" w:hint="default"/>
      </w:rPr>
    </w:lvl>
    <w:lvl w:ilvl="3" w:tplc="70945D0E" w:tentative="1">
      <w:start w:val="1"/>
      <w:numFmt w:val="bullet"/>
      <w:lvlText w:val=""/>
      <w:lvlJc w:val="left"/>
      <w:pPr>
        <w:ind w:left="3164" w:hanging="360"/>
      </w:pPr>
      <w:rPr>
        <w:rFonts w:ascii="Symbol" w:hAnsi="Symbol" w:hint="default"/>
      </w:rPr>
    </w:lvl>
    <w:lvl w:ilvl="4" w:tplc="412EECDC" w:tentative="1">
      <w:start w:val="1"/>
      <w:numFmt w:val="bullet"/>
      <w:lvlText w:val="o"/>
      <w:lvlJc w:val="left"/>
      <w:pPr>
        <w:ind w:left="3884" w:hanging="360"/>
      </w:pPr>
      <w:rPr>
        <w:rFonts w:ascii="Courier New" w:hAnsi="Courier New" w:cs="Courier New" w:hint="default"/>
      </w:rPr>
    </w:lvl>
    <w:lvl w:ilvl="5" w:tplc="53485630" w:tentative="1">
      <w:start w:val="1"/>
      <w:numFmt w:val="bullet"/>
      <w:lvlText w:val=""/>
      <w:lvlJc w:val="left"/>
      <w:pPr>
        <w:ind w:left="4604" w:hanging="360"/>
      </w:pPr>
      <w:rPr>
        <w:rFonts w:ascii="Wingdings" w:hAnsi="Wingdings" w:hint="default"/>
      </w:rPr>
    </w:lvl>
    <w:lvl w:ilvl="6" w:tplc="0352DFB6" w:tentative="1">
      <w:start w:val="1"/>
      <w:numFmt w:val="bullet"/>
      <w:lvlText w:val=""/>
      <w:lvlJc w:val="left"/>
      <w:pPr>
        <w:ind w:left="5324" w:hanging="360"/>
      </w:pPr>
      <w:rPr>
        <w:rFonts w:ascii="Symbol" w:hAnsi="Symbol" w:hint="default"/>
      </w:rPr>
    </w:lvl>
    <w:lvl w:ilvl="7" w:tplc="DF4052C8" w:tentative="1">
      <w:start w:val="1"/>
      <w:numFmt w:val="bullet"/>
      <w:lvlText w:val="o"/>
      <w:lvlJc w:val="left"/>
      <w:pPr>
        <w:ind w:left="6044" w:hanging="360"/>
      </w:pPr>
      <w:rPr>
        <w:rFonts w:ascii="Courier New" w:hAnsi="Courier New" w:cs="Courier New" w:hint="default"/>
      </w:rPr>
    </w:lvl>
    <w:lvl w:ilvl="8" w:tplc="2BBAEC44" w:tentative="1">
      <w:start w:val="1"/>
      <w:numFmt w:val="bullet"/>
      <w:lvlText w:val=""/>
      <w:lvlJc w:val="left"/>
      <w:pPr>
        <w:ind w:left="6764" w:hanging="360"/>
      </w:pPr>
      <w:rPr>
        <w:rFonts w:ascii="Wingdings" w:hAnsi="Wingdings" w:hint="default"/>
      </w:rPr>
    </w:lvl>
  </w:abstractNum>
  <w:abstractNum w:abstractNumId="41" w15:restartNumberingAfterBreak="0">
    <w:nsid w:val="765745FD"/>
    <w:multiLevelType w:val="hybridMultilevel"/>
    <w:tmpl w:val="84C4CD10"/>
    <w:lvl w:ilvl="0" w:tplc="3F3EC274">
      <w:start w:val="1"/>
      <w:numFmt w:val="bullet"/>
      <w:lvlText w:val=""/>
      <w:lvlJc w:val="left"/>
      <w:pPr>
        <w:ind w:left="720" w:hanging="360"/>
      </w:pPr>
      <w:rPr>
        <w:rFonts w:ascii="Wingdings" w:hAnsi="Wingdings" w:hint="default"/>
        <w:u w:color="F79646"/>
      </w:rPr>
    </w:lvl>
    <w:lvl w:ilvl="1" w:tplc="5770F3EE">
      <w:start w:val="1"/>
      <w:numFmt w:val="bullet"/>
      <w:lvlText w:val="o"/>
      <w:lvlJc w:val="left"/>
      <w:pPr>
        <w:ind w:left="1440" w:hanging="360"/>
      </w:pPr>
      <w:rPr>
        <w:rFonts w:ascii="Courier New" w:hAnsi="Courier New" w:cs="Courier New" w:hint="default"/>
      </w:rPr>
    </w:lvl>
    <w:lvl w:ilvl="2" w:tplc="8CCA94FC" w:tentative="1">
      <w:start w:val="1"/>
      <w:numFmt w:val="bullet"/>
      <w:lvlText w:val=""/>
      <w:lvlJc w:val="left"/>
      <w:pPr>
        <w:ind w:left="2160" w:hanging="360"/>
      </w:pPr>
      <w:rPr>
        <w:rFonts w:ascii="Wingdings" w:hAnsi="Wingdings" w:hint="default"/>
      </w:rPr>
    </w:lvl>
    <w:lvl w:ilvl="3" w:tplc="149E30CE" w:tentative="1">
      <w:start w:val="1"/>
      <w:numFmt w:val="bullet"/>
      <w:lvlText w:val=""/>
      <w:lvlJc w:val="left"/>
      <w:pPr>
        <w:ind w:left="2880" w:hanging="360"/>
      </w:pPr>
      <w:rPr>
        <w:rFonts w:ascii="Symbol" w:hAnsi="Symbol" w:hint="default"/>
      </w:rPr>
    </w:lvl>
    <w:lvl w:ilvl="4" w:tplc="BE5E9818" w:tentative="1">
      <w:start w:val="1"/>
      <w:numFmt w:val="bullet"/>
      <w:lvlText w:val="o"/>
      <w:lvlJc w:val="left"/>
      <w:pPr>
        <w:ind w:left="3600" w:hanging="360"/>
      </w:pPr>
      <w:rPr>
        <w:rFonts w:ascii="Courier New" w:hAnsi="Courier New" w:cs="Courier New" w:hint="default"/>
      </w:rPr>
    </w:lvl>
    <w:lvl w:ilvl="5" w:tplc="5D202C66" w:tentative="1">
      <w:start w:val="1"/>
      <w:numFmt w:val="bullet"/>
      <w:lvlText w:val=""/>
      <w:lvlJc w:val="left"/>
      <w:pPr>
        <w:ind w:left="4320" w:hanging="360"/>
      </w:pPr>
      <w:rPr>
        <w:rFonts w:ascii="Wingdings" w:hAnsi="Wingdings" w:hint="default"/>
      </w:rPr>
    </w:lvl>
    <w:lvl w:ilvl="6" w:tplc="C598F1A6" w:tentative="1">
      <w:start w:val="1"/>
      <w:numFmt w:val="bullet"/>
      <w:lvlText w:val=""/>
      <w:lvlJc w:val="left"/>
      <w:pPr>
        <w:ind w:left="5040" w:hanging="360"/>
      </w:pPr>
      <w:rPr>
        <w:rFonts w:ascii="Symbol" w:hAnsi="Symbol" w:hint="default"/>
      </w:rPr>
    </w:lvl>
    <w:lvl w:ilvl="7" w:tplc="142E73A4" w:tentative="1">
      <w:start w:val="1"/>
      <w:numFmt w:val="bullet"/>
      <w:lvlText w:val="o"/>
      <w:lvlJc w:val="left"/>
      <w:pPr>
        <w:ind w:left="5760" w:hanging="360"/>
      </w:pPr>
      <w:rPr>
        <w:rFonts w:ascii="Courier New" w:hAnsi="Courier New" w:cs="Courier New" w:hint="default"/>
      </w:rPr>
    </w:lvl>
    <w:lvl w:ilvl="8" w:tplc="B9242C2C" w:tentative="1">
      <w:start w:val="1"/>
      <w:numFmt w:val="bullet"/>
      <w:lvlText w:val=""/>
      <w:lvlJc w:val="left"/>
      <w:pPr>
        <w:ind w:left="6480" w:hanging="360"/>
      </w:pPr>
      <w:rPr>
        <w:rFonts w:ascii="Wingdings" w:hAnsi="Wingdings" w:hint="default"/>
      </w:rPr>
    </w:lvl>
  </w:abstractNum>
  <w:abstractNum w:abstractNumId="42" w15:restartNumberingAfterBreak="0">
    <w:nsid w:val="7C964948"/>
    <w:multiLevelType w:val="hybridMultilevel"/>
    <w:tmpl w:val="1EF4CA58"/>
    <w:lvl w:ilvl="0" w:tplc="10D2C59C">
      <w:start w:val="1"/>
      <w:numFmt w:val="decimal"/>
      <w:lvlText w:val="%1."/>
      <w:lvlJc w:val="left"/>
      <w:pPr>
        <w:ind w:left="720" w:hanging="360"/>
      </w:pPr>
    </w:lvl>
    <w:lvl w:ilvl="1" w:tplc="70D07EB6" w:tentative="1">
      <w:start w:val="1"/>
      <w:numFmt w:val="lowerLetter"/>
      <w:lvlText w:val="%2."/>
      <w:lvlJc w:val="left"/>
      <w:pPr>
        <w:ind w:left="1440" w:hanging="360"/>
      </w:pPr>
    </w:lvl>
    <w:lvl w:ilvl="2" w:tplc="6EAE6920" w:tentative="1">
      <w:start w:val="1"/>
      <w:numFmt w:val="lowerRoman"/>
      <w:lvlText w:val="%3."/>
      <w:lvlJc w:val="right"/>
      <w:pPr>
        <w:ind w:left="2160" w:hanging="180"/>
      </w:pPr>
    </w:lvl>
    <w:lvl w:ilvl="3" w:tplc="4F9A601C" w:tentative="1">
      <w:start w:val="1"/>
      <w:numFmt w:val="decimal"/>
      <w:lvlText w:val="%4."/>
      <w:lvlJc w:val="left"/>
      <w:pPr>
        <w:ind w:left="2880" w:hanging="360"/>
      </w:pPr>
    </w:lvl>
    <w:lvl w:ilvl="4" w:tplc="A664B9F6" w:tentative="1">
      <w:start w:val="1"/>
      <w:numFmt w:val="lowerLetter"/>
      <w:lvlText w:val="%5."/>
      <w:lvlJc w:val="left"/>
      <w:pPr>
        <w:ind w:left="3600" w:hanging="360"/>
      </w:pPr>
    </w:lvl>
    <w:lvl w:ilvl="5" w:tplc="A8984636" w:tentative="1">
      <w:start w:val="1"/>
      <w:numFmt w:val="lowerRoman"/>
      <w:lvlText w:val="%6."/>
      <w:lvlJc w:val="right"/>
      <w:pPr>
        <w:ind w:left="4320" w:hanging="180"/>
      </w:pPr>
    </w:lvl>
    <w:lvl w:ilvl="6" w:tplc="1C206394" w:tentative="1">
      <w:start w:val="1"/>
      <w:numFmt w:val="decimal"/>
      <w:lvlText w:val="%7."/>
      <w:lvlJc w:val="left"/>
      <w:pPr>
        <w:ind w:left="5040" w:hanging="360"/>
      </w:pPr>
    </w:lvl>
    <w:lvl w:ilvl="7" w:tplc="B0B82D9E" w:tentative="1">
      <w:start w:val="1"/>
      <w:numFmt w:val="lowerLetter"/>
      <w:lvlText w:val="%8."/>
      <w:lvlJc w:val="left"/>
      <w:pPr>
        <w:ind w:left="5760" w:hanging="360"/>
      </w:pPr>
    </w:lvl>
    <w:lvl w:ilvl="8" w:tplc="51A6CFF6" w:tentative="1">
      <w:start w:val="1"/>
      <w:numFmt w:val="lowerRoman"/>
      <w:lvlText w:val="%9."/>
      <w:lvlJc w:val="right"/>
      <w:pPr>
        <w:ind w:left="6480" w:hanging="180"/>
      </w:pPr>
    </w:lvl>
  </w:abstractNum>
  <w:abstractNum w:abstractNumId="43" w15:restartNumberingAfterBreak="0">
    <w:nsid w:val="7FA06227"/>
    <w:multiLevelType w:val="hybridMultilevel"/>
    <w:tmpl w:val="9F28543C"/>
    <w:lvl w:ilvl="0" w:tplc="6C6839B0">
      <w:start w:val="1"/>
      <w:numFmt w:val="bullet"/>
      <w:lvlText w:val=""/>
      <w:lvlJc w:val="left"/>
      <w:pPr>
        <w:ind w:left="720" w:hanging="360"/>
      </w:pPr>
      <w:rPr>
        <w:rFonts w:ascii="Symbol" w:hAnsi="Symbol" w:hint="default"/>
      </w:rPr>
    </w:lvl>
    <w:lvl w:ilvl="1" w:tplc="75662B7C">
      <w:start w:val="1"/>
      <w:numFmt w:val="bullet"/>
      <w:lvlText w:val="o"/>
      <w:lvlJc w:val="left"/>
      <w:pPr>
        <w:ind w:left="1440" w:hanging="360"/>
      </w:pPr>
      <w:rPr>
        <w:rFonts w:ascii="Courier New" w:hAnsi="Courier New" w:cs="Courier New" w:hint="default"/>
      </w:rPr>
    </w:lvl>
    <w:lvl w:ilvl="2" w:tplc="93B057D2" w:tentative="1">
      <w:start w:val="1"/>
      <w:numFmt w:val="bullet"/>
      <w:lvlText w:val=""/>
      <w:lvlJc w:val="left"/>
      <w:pPr>
        <w:ind w:left="2160" w:hanging="360"/>
      </w:pPr>
      <w:rPr>
        <w:rFonts w:ascii="Wingdings" w:hAnsi="Wingdings" w:hint="default"/>
      </w:rPr>
    </w:lvl>
    <w:lvl w:ilvl="3" w:tplc="6C2EC16A" w:tentative="1">
      <w:start w:val="1"/>
      <w:numFmt w:val="bullet"/>
      <w:lvlText w:val=""/>
      <w:lvlJc w:val="left"/>
      <w:pPr>
        <w:ind w:left="2880" w:hanging="360"/>
      </w:pPr>
      <w:rPr>
        <w:rFonts w:ascii="Symbol" w:hAnsi="Symbol" w:hint="default"/>
      </w:rPr>
    </w:lvl>
    <w:lvl w:ilvl="4" w:tplc="8A94C8A0" w:tentative="1">
      <w:start w:val="1"/>
      <w:numFmt w:val="bullet"/>
      <w:lvlText w:val="o"/>
      <w:lvlJc w:val="left"/>
      <w:pPr>
        <w:ind w:left="3600" w:hanging="360"/>
      </w:pPr>
      <w:rPr>
        <w:rFonts w:ascii="Courier New" w:hAnsi="Courier New" w:cs="Courier New" w:hint="default"/>
      </w:rPr>
    </w:lvl>
    <w:lvl w:ilvl="5" w:tplc="59907B58" w:tentative="1">
      <w:start w:val="1"/>
      <w:numFmt w:val="bullet"/>
      <w:lvlText w:val=""/>
      <w:lvlJc w:val="left"/>
      <w:pPr>
        <w:ind w:left="4320" w:hanging="360"/>
      </w:pPr>
      <w:rPr>
        <w:rFonts w:ascii="Wingdings" w:hAnsi="Wingdings" w:hint="default"/>
      </w:rPr>
    </w:lvl>
    <w:lvl w:ilvl="6" w:tplc="5D5C1AFA" w:tentative="1">
      <w:start w:val="1"/>
      <w:numFmt w:val="bullet"/>
      <w:lvlText w:val=""/>
      <w:lvlJc w:val="left"/>
      <w:pPr>
        <w:ind w:left="5040" w:hanging="360"/>
      </w:pPr>
      <w:rPr>
        <w:rFonts w:ascii="Symbol" w:hAnsi="Symbol" w:hint="default"/>
      </w:rPr>
    </w:lvl>
    <w:lvl w:ilvl="7" w:tplc="2862B078" w:tentative="1">
      <w:start w:val="1"/>
      <w:numFmt w:val="bullet"/>
      <w:lvlText w:val="o"/>
      <w:lvlJc w:val="left"/>
      <w:pPr>
        <w:ind w:left="5760" w:hanging="360"/>
      </w:pPr>
      <w:rPr>
        <w:rFonts w:ascii="Courier New" w:hAnsi="Courier New" w:cs="Courier New" w:hint="default"/>
      </w:rPr>
    </w:lvl>
    <w:lvl w:ilvl="8" w:tplc="A29EF5A0"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37"/>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22"/>
  </w:num>
  <w:num w:numId="17">
    <w:abstractNumId w:val="26"/>
  </w:num>
  <w:num w:numId="18">
    <w:abstractNumId w:val="27"/>
  </w:num>
  <w:num w:numId="19">
    <w:abstractNumId w:val="39"/>
  </w:num>
  <w:num w:numId="20">
    <w:abstractNumId w:val="29"/>
  </w:num>
  <w:num w:numId="21">
    <w:abstractNumId w:val="15"/>
  </w:num>
  <w:num w:numId="22">
    <w:abstractNumId w:val="18"/>
  </w:num>
  <w:num w:numId="23">
    <w:abstractNumId w:val="30"/>
  </w:num>
  <w:num w:numId="24">
    <w:abstractNumId w:val="40"/>
  </w:num>
  <w:num w:numId="25">
    <w:abstractNumId w:val="43"/>
  </w:num>
  <w:num w:numId="26">
    <w:abstractNumId w:val="10"/>
  </w:num>
  <w:num w:numId="27">
    <w:abstractNumId w:val="31"/>
  </w:num>
  <w:num w:numId="28">
    <w:abstractNumId w:val="28"/>
  </w:num>
  <w:num w:numId="29">
    <w:abstractNumId w:val="42"/>
  </w:num>
  <w:num w:numId="30">
    <w:abstractNumId w:val="13"/>
  </w:num>
  <w:num w:numId="31">
    <w:abstractNumId w:val="17"/>
  </w:num>
  <w:num w:numId="32">
    <w:abstractNumId w:val="41"/>
  </w:num>
  <w:num w:numId="33">
    <w:abstractNumId w:val="14"/>
  </w:num>
  <w:num w:numId="34">
    <w:abstractNumId w:val="11"/>
  </w:num>
  <w:num w:numId="35">
    <w:abstractNumId w:val="20"/>
  </w:num>
  <w:num w:numId="36">
    <w:abstractNumId w:val="34"/>
  </w:num>
  <w:num w:numId="37">
    <w:abstractNumId w:val="25"/>
  </w:num>
  <w:num w:numId="38">
    <w:abstractNumId w:val="21"/>
  </w:num>
  <w:num w:numId="39">
    <w:abstractNumId w:val="38"/>
  </w:num>
  <w:num w:numId="40">
    <w:abstractNumId w:val="35"/>
  </w:num>
  <w:num w:numId="41">
    <w:abstractNumId w:val="12"/>
  </w:num>
  <w:num w:numId="42">
    <w:abstractNumId w:val="33"/>
  </w:num>
  <w:num w:numId="43">
    <w:abstractNumId w:val="24"/>
  </w:num>
  <w:num w:numId="44">
    <w:abstractNumId w:val="3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rawingGridVerticalSpacing w:val="142"/>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Forschungsanstalt Agroscope Changins-Wädenswil"/>
    <w:docVar w:name="Amtkurz" w:val="ACW"/>
    <w:docVar w:name="Autor" w:val="Bertschinger Lukas"/>
    <w:docVar w:name="Dept" w:val="Eidgenössisches Volkswirtschaftsdepartement"/>
    <w:docVar w:name="Deptkurz" w:val="EVD"/>
    <w:docVar w:name="docvar_Amt_AbsAdrD" w:val="Schloss, Postfach"/>
    <w:docVar w:name="docvar_Amt_AbsAdrE" w:val="Schloss, P.O. Box"/>
    <w:docVar w:name="docvar_Amt_AbsAdrF" w:val="Schloss, Case postale"/>
    <w:docVar w:name="docvar_Amt_AbsAdrI" w:val="Schloss, Casella postale"/>
    <w:docVar w:name="docvar_Amt_AbsOrtD" w:val="Wädenswil"/>
    <w:docVar w:name="docvar_Amt_AbsOrtE" w:val="Wädenswil"/>
    <w:docVar w:name="docvar_Amt_AbsOrtF" w:val="Wädenswil"/>
    <w:docVar w:name="docvar_Amt_AbsOrtI" w:val="Wädenswil"/>
    <w:docVar w:name="docvar_Amt_AmtD" w:val="Forschungsanstalt Agroscope Changins-Wädenswil"/>
    <w:docVar w:name="docvar_Amt_AmtE" w:val="Agroscope Changins-Wädenswil Research Station"/>
    <w:docVar w:name="docvar_Amt_AmtF" w:val="Station de recherche Agroscope Changins-Wädenswil"/>
    <w:docVar w:name="docvar_Amt_AmtI" w:val="Stazione di ricerca Agroscope Changins-Wädenswil"/>
    <w:docVar w:name="docvar_Amt_AmtkurzD" w:val="ACW"/>
    <w:docVar w:name="docvar_Amt_AmtkurzE" w:val="ACW"/>
    <w:docVar w:name="docvar_Amt_AmtkurzF" w:val="ACW"/>
    <w:docVar w:name="docvar_Amt_AmtkurzI" w:val="ACW"/>
    <w:docVar w:name="docvar_Amt_DeptD" w:val="Eidgenössisches Volkswirtschafts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44 780 63 41"/>
    <w:docVar w:name="docvar_Amt_Homepage" w:val="www.acw.admin.ch"/>
    <w:docVar w:name="docvar_Amt_PostAdrD" w:val="8820 Wädenswil / Schweiz"/>
    <w:docVar w:name="docvar_Amt_PostAdrE" w:val="8820 Wädenswil / Switzerland"/>
    <w:docVar w:name="docvar_Amt_PostAdrF" w:val="8820 Wädenswil / Suisse"/>
    <w:docVar w:name="docvar_Amt_PostAdrI" w:val="8820 Wädenswil / Svizzera"/>
    <w:docVar w:name="docvar_Amt_Tel" w:val="+41 44 783 61 11"/>
    <w:docVar w:name="docvar_logo2" w:val="Bundeswappen_sw"/>
    <w:docVar w:name="docvar_User_AbteilungD" w:val="Produkte-Qualität und -Sicherheit"/>
    <w:docVar w:name="docvar_User_AbteilungE" w:val="Product Quality and Food Safety"/>
    <w:docVar w:name="docvar_User_AbteilungF" w:val="Qualité et sécurité des produits"/>
    <w:docVar w:name="docvar_User_AbteilungI" w:val="Qualità e sicurezza dei prodotti"/>
    <w:docVar w:name="docvar_User_EMail" w:val="lukas.bertschinger@acw.admin.ch"/>
    <w:docVar w:name="docvar_User_FunktionD" w:val="Leiter Produktequalität und -sicherheit"/>
    <w:docVar w:name="docvar_User_FunktionE" w:val="Department Head Product Quality and Food Safety"/>
    <w:docVar w:name="docvar_User_FunktionF" w:val="Chef Qualité et Sécurité des Produits"/>
    <w:docVar w:name="docvar_User_FunktionI" w:val="@@@"/>
    <w:docVar w:name="docvar_User_GrussnameD" w:val="Lukas Bertschinger"/>
    <w:docVar w:name="docvar_User_GrussnameE" w:val="Lukas Bertschinger"/>
    <w:docVar w:name="docvar_User_GrussnameF" w:val="Lukas Bertschinger"/>
    <w:docVar w:name="docvar_User_GrussnameI" w:val="Lukas Bertschinger"/>
    <w:docVar w:name="docvar_User_HAbteilungD" w:val="@@@"/>
    <w:docVar w:name="docvar_User_HAbteilungE" w:val="@@@"/>
    <w:docVar w:name="docvar_User_HAbteilungF" w:val="@@@"/>
    <w:docVar w:name="docvar_User_HAbteilungI" w:val="@@@"/>
    <w:docVar w:name="docvar_User_Kurzzeichen" w:val="brt"/>
    <w:docVar w:name="docvar_User_Nachname" w:val="Bertschinger"/>
    <w:docVar w:name="docvar_User_persFax" w:val="+41 44 783 62 24"/>
    <w:docVar w:name="docvar_User_persTel" w:val="+41 44 783 62 41"/>
    <w:docVar w:name="docvar_User_SektionD" w:val="@@@"/>
    <w:docVar w:name="docvar_User_SektionE" w:val="@@@"/>
    <w:docVar w:name="docvar_User_SektionF" w:val="@@@"/>
    <w:docVar w:name="docvar_User_SektionI" w:val="@@@"/>
    <w:docVar w:name="docvar_User_Sprache" w:val="D"/>
    <w:docVar w:name="docvar_User_StaoAdrD" w:val="Schloss, Postfach 185"/>
    <w:docVar w:name="docvar_User_StaoAdrE" w:val="Schloss, P.O. Box 185"/>
    <w:docVar w:name="docvar_User_StaoAdrF" w:val="Schloss, Case postale 185"/>
    <w:docVar w:name="docvar_User_StaoAdrI" w:val="Schloss, Casella postale 185"/>
    <w:docVar w:name="docvar_User_StaoOrtD" w:val="Wädenswil / Schweiz"/>
    <w:docVar w:name="docvar_User_StaoOrtE" w:val="Wädenswil / Switzerland"/>
    <w:docVar w:name="docvar_User_StaoOrtF" w:val="Wädenswil / Suisse"/>
    <w:docVar w:name="docvar_User_StaoOrtI" w:val="Wädenswil / Svizzera"/>
    <w:docVar w:name="docvar_User_StaoPLZ" w:val="8820"/>
    <w:docVar w:name="docvar_User_Vorname" w:val="Lukas"/>
    <w:docVar w:name="OrgEinheit" w:val="Produkte-Qualität und -Sicherheit"/>
  </w:docVars>
  <w:rsids>
    <w:rsidRoot w:val="00C95DBE"/>
    <w:rsid w:val="00161BAF"/>
    <w:rsid w:val="00402809"/>
    <w:rsid w:val="00596993"/>
    <w:rsid w:val="00C95DBE"/>
    <w:rsid w:val="00F30F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E7756"/>
  <w15:docId w15:val="{6F4D42F7-5555-46AF-B5DC-8E36E2F7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Arial" w:hAnsi="Arial"/>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paragraph" w:styleId="berschrift4">
    <w:name w:val="heading 4"/>
    <w:basedOn w:val="Standard"/>
    <w:next w:val="Standard"/>
    <w:link w:val="berschrift4Zchn"/>
    <w:qFormat/>
    <w:pPr>
      <w:keepNext/>
      <w:tabs>
        <w:tab w:val="num" w:pos="864"/>
      </w:tabs>
      <w:spacing w:before="240" w:after="60" w:line="240" w:lineRule="auto"/>
      <w:ind w:left="864" w:hanging="864"/>
      <w:outlineLvl w:val="3"/>
    </w:pPr>
    <w:rPr>
      <w:rFonts w:ascii="Times New Roman" w:hAnsi="Times New Roman"/>
      <w:b/>
      <w:bCs/>
      <w:sz w:val="28"/>
      <w:szCs w:val="28"/>
    </w:rPr>
  </w:style>
  <w:style w:type="paragraph" w:styleId="berschrift5">
    <w:name w:val="heading 5"/>
    <w:basedOn w:val="Standard"/>
    <w:next w:val="Standard"/>
    <w:qFormat/>
    <w:pPr>
      <w:keepNext/>
      <w:spacing w:line="240" w:lineRule="auto"/>
      <w:outlineLvl w:val="4"/>
    </w:pPr>
    <w:rPr>
      <w:i/>
      <w:lang w:eastAsia="de-DE"/>
    </w:rPr>
  </w:style>
  <w:style w:type="paragraph" w:styleId="berschrift6">
    <w:name w:val="heading 6"/>
    <w:basedOn w:val="Standard"/>
    <w:next w:val="Standard"/>
    <w:link w:val="berschrift6Zchn"/>
    <w:qFormat/>
    <w:pPr>
      <w:tabs>
        <w:tab w:val="num" w:pos="1152"/>
      </w:tabs>
      <w:spacing w:before="240" w:after="60" w:line="240" w:lineRule="auto"/>
      <w:ind w:left="1152" w:hanging="1152"/>
      <w:outlineLvl w:val="5"/>
    </w:pPr>
    <w:rPr>
      <w:rFonts w:ascii="Times New Roman" w:hAnsi="Times New Roman"/>
      <w:b/>
      <w:bCs/>
      <w:sz w:val="22"/>
      <w:szCs w:val="22"/>
    </w:rPr>
  </w:style>
  <w:style w:type="paragraph" w:styleId="berschrift7">
    <w:name w:val="heading 7"/>
    <w:basedOn w:val="Standard"/>
    <w:next w:val="Standard"/>
    <w:link w:val="berschrift7Zchn"/>
    <w:qFormat/>
    <w:pPr>
      <w:keepNext/>
      <w:tabs>
        <w:tab w:val="num" w:pos="1296"/>
      </w:tabs>
      <w:spacing w:line="240" w:lineRule="auto"/>
      <w:ind w:left="1296" w:hanging="1296"/>
      <w:jc w:val="right"/>
      <w:outlineLvl w:val="6"/>
    </w:pPr>
    <w:rPr>
      <w:b/>
      <w:i/>
      <w:iCs/>
      <w:noProof/>
      <w:sz w:val="24"/>
      <w:lang w:eastAsia="en-US"/>
    </w:rPr>
  </w:style>
  <w:style w:type="paragraph" w:styleId="berschrift8">
    <w:name w:val="heading 8"/>
    <w:basedOn w:val="Standard"/>
    <w:next w:val="Standard"/>
    <w:link w:val="berschrift8Zchn"/>
    <w:qFormat/>
    <w:pPr>
      <w:tabs>
        <w:tab w:val="num" w:pos="1440"/>
      </w:tabs>
      <w:spacing w:before="240" w:after="60" w:line="240" w:lineRule="auto"/>
      <w:ind w:left="1440" w:hanging="1440"/>
      <w:outlineLvl w:val="7"/>
    </w:pPr>
    <w:rPr>
      <w:rFonts w:ascii="Times New Roman" w:hAnsi="Times New Roman"/>
      <w:i/>
      <w:iCs/>
      <w:sz w:val="24"/>
      <w:szCs w:val="24"/>
    </w:rPr>
  </w:style>
  <w:style w:type="paragraph" w:styleId="berschrift9">
    <w:name w:val="heading 9"/>
    <w:basedOn w:val="Standard"/>
    <w:next w:val="Standard"/>
    <w:link w:val="berschrift9Zchn"/>
    <w:qFormat/>
    <w:pPr>
      <w:tabs>
        <w:tab w:val="num" w:pos="1584"/>
      </w:tabs>
      <w:spacing w:before="240" w:after="60" w:line="24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customStyle="1" w:styleId="uLinie">
    <w:name w:val="uLinie"/>
    <w:basedOn w:val="Standard"/>
    <w:next w:val="Standard"/>
    <w:pPr>
      <w:pBdr>
        <w:bottom w:val="single" w:sz="2" w:space="1" w:color="auto"/>
      </w:pBdr>
      <w:spacing w:after="320" w:line="240" w:lineRule="auto"/>
      <w:ind w:left="28" w:right="28"/>
    </w:pPr>
    <w:rPr>
      <w:noProof/>
      <w:sz w:val="15"/>
      <w:szCs w:val="15"/>
    </w:rPr>
  </w:style>
  <w:style w:type="paragraph" w:styleId="Untertitel">
    <w:name w:val="Subtitle"/>
    <w:basedOn w:val="Titel"/>
    <w:next w:val="Standard"/>
    <w:qFormat/>
    <w:pPr>
      <w:outlineLvl w:val="1"/>
    </w:pPr>
    <w:rPr>
      <w:b w:val="0"/>
      <w:szCs w:val="24"/>
    </w:rPr>
  </w:style>
  <w:style w:type="paragraph" w:customStyle="1" w:styleId="Ref">
    <w:name w:val="Ref"/>
    <w:basedOn w:val="Standard"/>
    <w:next w:val="Standard"/>
    <w:pPr>
      <w:spacing w:line="200" w:lineRule="exact"/>
    </w:pPr>
    <w:rPr>
      <w:sz w:val="15"/>
    </w:rPr>
  </w:style>
  <w:style w:type="paragraph" w:customStyle="1" w:styleId="Form">
    <w:name w:val="Form"/>
    <w:basedOn w:val="Standard"/>
    <w:rPr>
      <w:sz w:val="15"/>
    </w:rPr>
  </w:style>
  <w:style w:type="paragraph" w:customStyle="1" w:styleId="Platzhalter">
    <w:name w:val="Platzhalter"/>
    <w:basedOn w:val="Standard"/>
    <w:next w:val="Standard"/>
    <w:pPr>
      <w:spacing w:line="240" w:lineRule="auto"/>
    </w:pPr>
    <w:rPr>
      <w:sz w:val="2"/>
      <w:szCs w:val="2"/>
    </w:rPr>
  </w:style>
  <w:style w:type="character" w:styleId="Kommentarzeichen">
    <w:name w:val="annotation reference"/>
    <w:rPr>
      <w:sz w:val="16"/>
      <w:szCs w:val="16"/>
    </w:rPr>
  </w:style>
  <w:style w:type="paragraph" w:styleId="Kommentartext">
    <w:name w:val="annotation text"/>
    <w:basedOn w:val="Standard"/>
    <w:link w:val="KommentartextZchn"/>
  </w:style>
  <w:style w:type="character" w:customStyle="1" w:styleId="KommentartextZchn">
    <w:name w:val="Kommentartext Zchn"/>
    <w:link w:val="Kommentartext"/>
    <w:rPr>
      <w:rFonts w:ascii="Arial" w:hAnsi="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Arial" w:hAnsi="Arial"/>
      <w:b/>
      <w:bCs/>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Hyperlink">
    <w:name w:val="Hyperlink"/>
    <w:uiPriority w:val="99"/>
    <w:rPr>
      <w:color w:val="0000FF"/>
      <w:u w:val="single"/>
    </w:rPr>
  </w:style>
  <w:style w:type="character" w:customStyle="1" w:styleId="berschrift4Zchn">
    <w:name w:val="Überschrift 4 Zchn"/>
    <w:link w:val="berschrift4"/>
    <w:rPr>
      <w:b/>
      <w:bCs/>
      <w:sz w:val="28"/>
      <w:szCs w:val="28"/>
    </w:rPr>
  </w:style>
  <w:style w:type="character" w:customStyle="1" w:styleId="berschrift6Zchn">
    <w:name w:val="Überschrift 6 Zchn"/>
    <w:link w:val="berschrift6"/>
    <w:rPr>
      <w:b/>
      <w:bCs/>
      <w:sz w:val="22"/>
      <w:szCs w:val="22"/>
    </w:rPr>
  </w:style>
  <w:style w:type="character" w:customStyle="1" w:styleId="berschrift7Zchn">
    <w:name w:val="Überschrift 7 Zchn"/>
    <w:link w:val="berschrift7"/>
    <w:rPr>
      <w:rFonts w:ascii="Arial" w:hAnsi="Arial"/>
      <w:b/>
      <w:i/>
      <w:iCs/>
      <w:noProof/>
      <w:sz w:val="24"/>
      <w:lang w:eastAsia="en-US"/>
    </w:rPr>
  </w:style>
  <w:style w:type="character" w:customStyle="1" w:styleId="berschrift8Zchn">
    <w:name w:val="Überschrift 8 Zchn"/>
    <w:link w:val="berschrift8"/>
    <w:rPr>
      <w:i/>
      <w:iCs/>
      <w:sz w:val="24"/>
      <w:szCs w:val="24"/>
    </w:rPr>
  </w:style>
  <w:style w:type="character" w:customStyle="1" w:styleId="berschrift9Zchn">
    <w:name w:val="Überschrift 9 Zchn"/>
    <w:link w:val="berschrift9"/>
    <w:rPr>
      <w:rFonts w:ascii="Arial" w:hAnsi="Arial" w:cs="Arial"/>
      <w:sz w:val="22"/>
      <w:szCs w:val="22"/>
    </w:rPr>
  </w:style>
  <w:style w:type="paragraph" w:customStyle="1" w:styleId="Formatvorlageberschrift210ptNichtKursiv">
    <w:name w:val="Formatvorlage Überschrift 2 + 10 pt Nicht Kursiv"/>
    <w:basedOn w:val="berschrift2"/>
    <w:link w:val="Formatvorlageberschrift210ptNichtKursivChar"/>
    <w:pPr>
      <w:numPr>
        <w:ilvl w:val="1"/>
      </w:numPr>
      <w:tabs>
        <w:tab w:val="num" w:pos="718"/>
      </w:tabs>
      <w:spacing w:before="240" w:after="120" w:line="240" w:lineRule="auto"/>
      <w:ind w:left="718" w:hanging="576"/>
    </w:pPr>
    <w:rPr>
      <w:b w:val="0"/>
      <w:bCs w:val="0"/>
      <w:iCs w:val="0"/>
      <w:sz w:val="20"/>
    </w:rPr>
  </w:style>
  <w:style w:type="character" w:customStyle="1" w:styleId="Formatvorlageberschrift210ptNichtKursivChar">
    <w:name w:val="Formatvorlage Überschrift 2 + 10 pt Nicht Kursiv Char"/>
    <w:link w:val="Formatvorlageberschrift210ptNichtKursiv"/>
    <w:rPr>
      <w:rFonts w:ascii="Arial" w:hAnsi="Arial" w:cs="Arial"/>
      <w:szCs w:val="28"/>
    </w:rPr>
  </w:style>
  <w:style w:type="paragraph" w:customStyle="1" w:styleId="FormatvorlageLinks1cm">
    <w:name w:val="Formatvorlage Links:  1 cm"/>
    <w:basedOn w:val="Standard"/>
    <w:pPr>
      <w:tabs>
        <w:tab w:val="left" w:pos="431"/>
      </w:tabs>
      <w:spacing w:line="260" w:lineRule="atLeast"/>
      <w:ind w:left="567"/>
    </w:pPr>
  </w:style>
  <w:style w:type="paragraph" w:customStyle="1" w:styleId="Formatvorlageberschrift110pt">
    <w:name w:val="Formatvorlage Überschrift 1 + 10 pt"/>
    <w:basedOn w:val="berschrift1"/>
    <w:pPr>
      <w:tabs>
        <w:tab w:val="num" w:pos="432"/>
      </w:tabs>
      <w:spacing w:before="240" w:after="240" w:line="240" w:lineRule="auto"/>
      <w:ind w:left="432" w:hanging="432"/>
    </w:pPr>
    <w:rPr>
      <w:kern w:val="32"/>
      <w:sz w:val="20"/>
      <w:szCs w:val="32"/>
    </w:rPr>
  </w:style>
  <w:style w:type="paragraph" w:customStyle="1" w:styleId="A-Standard">
    <w:name w:val="_A-Standard"/>
    <w:basedOn w:val="Standard"/>
    <w:qFormat/>
    <w:pPr>
      <w:spacing w:line="260" w:lineRule="atLeast"/>
    </w:pPr>
    <w:rPr>
      <w:sz w:val="22"/>
      <w:szCs w:val="22"/>
    </w:rPr>
  </w:style>
  <w:style w:type="paragraph" w:styleId="Listenabsatz">
    <w:name w:val="List Paragraph"/>
    <w:basedOn w:val="Standard"/>
    <w:uiPriority w:val="34"/>
    <w:qFormat/>
    <w:pPr>
      <w:ind w:left="720"/>
      <w:contextualSpacing/>
    </w:pPr>
  </w:style>
  <w:style w:type="paragraph" w:customStyle="1" w:styleId="A-KopfFett">
    <w:name w:val="_A-KopfFett"/>
    <w:basedOn w:val="A-Standard"/>
    <w:next w:val="Kopfzeile"/>
    <w:pPr>
      <w:spacing w:before="60" w:line="200" w:lineRule="atLeast"/>
    </w:pPr>
    <w:rPr>
      <w:b/>
      <w:sz w:val="15"/>
      <w:szCs w:val="20"/>
      <w:lang w:val="fr-FR"/>
    </w:rPr>
  </w:style>
  <w:style w:type="paragraph" w:customStyle="1" w:styleId="A-Kopf">
    <w:name w:val="_A-Kopf"/>
    <w:basedOn w:val="Kopfzeile"/>
    <w:qFormat/>
    <w:pPr>
      <w:spacing w:line="200" w:lineRule="atLeast"/>
    </w:pPr>
    <w:rPr>
      <w:lang w:val="fr-FR"/>
    </w:rPr>
  </w:style>
  <w:style w:type="paragraph" w:customStyle="1" w:styleId="A-Logo">
    <w:name w:val="_A-Logo"/>
    <w:basedOn w:val="A-Kopf"/>
    <w:pPr>
      <w:spacing w:before="60" w:line="240" w:lineRule="auto"/>
    </w:pPr>
  </w:style>
  <w:style w:type="table" w:styleId="Tabellenraster">
    <w:name w:val="Table Grid"/>
    <w:basedOn w:val="NormaleTabell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rbeitsdokumente" ma:contentTypeID="0x0101002F9FFC2F4692C040A9D99914B314900F00D31C6E2F0131A345B7997B45FDC18E8E" ma:contentTypeVersion="" ma:contentTypeDescription="" ma:contentTypeScope="" ma:versionID="b37a0854493af5b995f7f7a2ec4d87bd">
  <xsd:schema xmlns:xsd="http://www.w3.org/2001/XMLSchema" xmlns:xs="http://www.w3.org/2001/XMLSchema" xmlns:p="http://schemas.microsoft.com/office/2006/metadata/properties" xmlns:ns2="558044cc-f176-4c91-a0e4-bc704674ebff" targetNamespace="http://schemas.microsoft.com/office/2006/metadata/properties" ma:root="true" ma:fieldsID="5908780f39ea91ff4e457a3abe029682" ns2:_="">
    <xsd:import namespace="558044cc-f176-4c91-a0e4-bc704674ebff"/>
    <xsd:element name="properties">
      <xsd:complexType>
        <xsd:sequence>
          <xsd:element name="documentManagement">
            <xsd:complexType>
              <xsd:all>
                <xsd:element ref="ns2:Dokument_x0020_Version" minOccurs="0"/>
                <xsd:element ref="ns2:Versionsdatum" minOccurs="0"/>
                <xsd:element ref="ns2:Dok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044cc-f176-4c91-a0e4-bc704674ebff" elementFormDefault="qualified">
    <xsd:import namespace="http://schemas.microsoft.com/office/2006/documentManagement/types"/>
    <xsd:import namespace="http://schemas.microsoft.com/office/infopath/2007/PartnerControls"/>
    <xsd:element name="Dokument_x0020_Version" ma:index="8" nillable="true" ma:displayName="Dokument Version" ma:description="Im Dokument angezeigte Version. IMMER MANUELL SETZEN!" ma:internalName="Dokument_x0020_Version">
      <xsd:simpleType>
        <xsd:restriction base="dms:Text">
          <xsd:maxLength value="255"/>
        </xsd:restriction>
      </xsd:simpleType>
    </xsd:element>
    <xsd:element name="Versionsdatum" ma:index="9" nillable="true" ma:displayName="Versionsdatum" ma:description="Im Dokument angezeigtes Versionsdatum. IMMER MANUELL SETZEN!" ma:internalName="Versionsdatum">
      <xsd:simpleType>
        <xsd:restriction base="dms:Text">
          <xsd:maxLength value="255"/>
        </xsd:restriction>
      </xsd:simpleType>
    </xsd:element>
    <xsd:element name="Dokument_x0020_Status" ma:index="10" nillable="true" ma:displayName="Dokument Status" ma:default="Vorlage" ma:format="Dropdown" ma:internalName="Dokument_x0020_Status">
      <xsd:simpleType>
        <xsd:restriction base="dms:Choice">
          <xsd:enumeration value="Vorlage"/>
          <xsd:enumeration value="In Arbeit"/>
          <xsd:enumeration value="In Prüfung"/>
          <xsd:enumeration value="Genehmigt zur Nutz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Muster Datennutzungsvertrag_d"/>
    <f:field ref="objsubject" par="" edit="true" text=""/>
    <f:field ref="objcreatedby" par="" text="Widmer, Conrad, BLW"/>
    <f:field ref="objcreatedat" par="" text="11.04.2019 09:21:31"/>
    <f:field ref="objchangedby" par="" text="Schlegel, Philip, BLW"/>
    <f:field ref="objmodifiedat" par="" text="16.05.2019 14:23:21"/>
    <f:field ref="doc_FSCFOLIO_1_1001_FieldDocumentNumber" par="" text=""/>
    <f:field ref="doc_FSCFOLIO_1_1001_FieldSubject" par="" edit="true" text=""/>
    <f:field ref="FSCFOLIO_1_1001_FieldCurrentUser" par="" text="BLW Conrad Widmer"/>
    <f:field ref="CCAPRECONFIG_15_1001_Objektname" par="" edit="true" text="Muster Datennutzungsvertrag_d"/>
    <f:field ref="CHPRECONFIG_1_1001_Objektname" par="" edit="true" text="Muster Datennutzungsvertrag_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p:properties xmlns:p="http://schemas.microsoft.com/office/2006/metadata/properties" xmlns:xsi="http://www.w3.org/2001/XMLSchema-instance">
  <documentManagement>
    <Versionsdatum xmlns="558044cc-f176-4c91-a0e4-bc704674ebff" xsi:nil="true"/>
    <Dokument_x0020_Status xmlns="558044cc-f176-4c91-a0e4-bc704674ebff">In Arbeit</Dokument_x0020_Status>
    <Dokument_x0020_Version xmlns="558044cc-f176-4c91-a0e4-bc704674eb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40E8-67AD-4119-8DEA-402822BE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044cc-f176-4c91-a0e4-bc704674e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4013A01-C3C7-45BE-A6A2-3C11597468CF}">
  <ds:schemaRefs>
    <ds:schemaRef ds:uri="558044cc-f176-4c91-a0e4-bc704674ebff"/>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08BD809-C88A-4CFC-B7E6-CBB55A1A66A3}">
  <ds:schemaRefs>
    <ds:schemaRef ds:uri="http://schemas.microsoft.com/sharepoint/v3/contenttype/forms"/>
  </ds:schemaRefs>
</ds:datastoreItem>
</file>

<file path=customXml/itemProps5.xml><?xml version="1.0" encoding="utf-8"?>
<ds:datastoreItem xmlns:ds="http://schemas.openxmlformats.org/officeDocument/2006/customXml" ds:itemID="{58439270-8B8E-4450-A5D5-04945257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4778</Characters>
  <Application>Microsoft Office Word</Application>
  <DocSecurity>0</DocSecurity>
  <Lines>39</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Datennutzungsvertrag</vt:lpstr>
      <vt:lpstr>Modell Projektvertrag ACW-Partner</vt:lpstr>
    </vt:vector>
  </TitlesOfParts>
  <Company>EJPD</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Datennutzungsvertrag</dc:title>
  <dc:subject>Berichtvorlage CD Bund</dc:subject>
  <dc:creator>ACW</dc:creator>
  <cp:keywords>Muster, Modell Projektvertrag, Partnervertrag</cp:keywords>
  <dc:description>4-sprachig_x000d_
Logoauswahl sw/f, 2. Seite ja/nein</dc:description>
  <cp:lastModifiedBy>Baur Robert Agroscope</cp:lastModifiedBy>
  <cp:revision>2</cp:revision>
  <cp:lastPrinted>2019-05-15T10:16:00Z</cp:lastPrinted>
  <dcterms:created xsi:type="dcterms:W3CDTF">2019-07-18T13:23:00Z</dcterms:created>
  <dcterms:modified xsi:type="dcterms:W3CDTF">2019-07-18T13:23:00Z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0x0101002F9FFC2F4692C040A9D99914B314900F00D31C6E2F0131A345B7997B45FDC18E8E</vt:lpwstr>
  </property>
  <property fmtid="{D5CDD505-2E9C-101B-9397-08002B2CF9AE}" pid="3" name="FSC#EVDCFG@15.1400:RespOrgHome2">
    <vt:lpwstr/>
  </property>
  <property fmtid="{D5CDD505-2E9C-101B-9397-08002B2CF9AE}" pid="4" name="FSC#EVDCFG@15.1400:RespOrgHome3">
    <vt:lpwstr/>
  </property>
  <property fmtid="{D5CDD505-2E9C-101B-9397-08002B2CF9AE}" pid="5" name="FSC#EVDCFG@15.1400:RespOrgHome4">
    <vt:lpwstr/>
  </property>
  <property fmtid="{D5CDD505-2E9C-101B-9397-08002B2CF9AE}" pid="6" name="FSC#EVDCFG@15.1400:RespOrgStreet2">
    <vt:lpwstr/>
  </property>
  <property fmtid="{D5CDD505-2E9C-101B-9397-08002B2CF9AE}" pid="7" name="FSC#EVDCFG@15.1400:RespOrgStreet3">
    <vt:lpwstr/>
  </property>
  <property fmtid="{D5CDD505-2E9C-101B-9397-08002B2CF9AE}" pid="8" name="FSC#EVDCFG@15.1400:RespOrgStreet4">
    <vt:lpwstr/>
  </property>
  <property fmtid="{D5CDD505-2E9C-101B-9397-08002B2CF9AE}" pid="9" name="FSC#EVDCFG@15.1400:DocumentID">
    <vt:lpwstr/>
  </property>
  <property fmtid="{D5CDD505-2E9C-101B-9397-08002B2CF9AE}" pid="10" name="FSC#EVDCFG@15.1400:DossierBarCode">
    <vt:lpwstr/>
  </property>
  <property fmtid="{D5CDD505-2E9C-101B-9397-08002B2CF9AE}" pid="11" name="FSC#EVDCFG@15.1400:ActualVersionNumber">
    <vt:lpwstr>4</vt:lpwstr>
  </property>
  <property fmtid="{D5CDD505-2E9C-101B-9397-08002B2CF9AE}" pid="12" name="FSC#EVDCFG@15.1400:ActualVersionCreatedAt">
    <vt:lpwstr>2019-05-16T14:22:11</vt:lpwstr>
  </property>
  <property fmtid="{D5CDD505-2E9C-101B-9397-08002B2CF9AE}" pid="13" name="FSC#EVDCFG@15.1400:ResponsibleBureau_DE">
    <vt:lpwstr>Fachbereich Agrarpolitik und Bundesratsgeschäfte</vt:lpwstr>
  </property>
  <property fmtid="{D5CDD505-2E9C-101B-9397-08002B2CF9AE}" pid="14" name="FSC#EVDCFG@15.1400:ResponsibleBureau_EN">
    <vt:lpwstr>Agricultural Policy and Federal Council Affairs</vt:lpwstr>
  </property>
  <property fmtid="{D5CDD505-2E9C-101B-9397-08002B2CF9AE}" pid="15" name="FSC#EVDCFG@15.1400:ResponsibleBureau_FR">
    <vt:lpwstr>Secteur Politique agricole et affaires du Conseil fédéral</vt:lpwstr>
  </property>
  <property fmtid="{D5CDD505-2E9C-101B-9397-08002B2CF9AE}" pid="16" name="FSC#EVDCFG@15.1400:ResponsibleBureau_IT">
    <vt:lpwstr>Settore Politica agricola et affari del Consiglio federale</vt:lpwstr>
  </property>
  <property fmtid="{D5CDD505-2E9C-101B-9397-08002B2CF9AE}" pid="17" name="FSC#EVDCFG@15.1400:UserInChargeUserTitle">
    <vt:lpwstr/>
  </property>
  <property fmtid="{D5CDD505-2E9C-101B-9397-08002B2CF9AE}" pid="18" name="FSC#EVDCFG@15.1400:UserInChargeUserName">
    <vt:lpwstr>Widmer</vt:lpwstr>
  </property>
  <property fmtid="{D5CDD505-2E9C-101B-9397-08002B2CF9AE}" pid="19" name="FSC#EVDCFG@15.1400:UserInChargeUserFirstname">
    <vt:lpwstr/>
  </property>
  <property fmtid="{D5CDD505-2E9C-101B-9397-08002B2CF9AE}" pid="20" name="FSC#EVDCFG@15.1400:UserInChargeUserEnvSalutationDE">
    <vt:lpwstr>Leiter Fachbereich Agrarpolitik_x000d_
Responsable du Secteur Politique agricole_x000d_
Head of Ecological and Ethological Programmes Unit_x000d_
Responsabile Settore Programmi ecologici e etologici</vt:lpwstr>
  </property>
  <property fmtid="{D5CDD505-2E9C-101B-9397-08002B2CF9AE}" pid="21" name="FSC#EVDCFG@15.1400:UserInChargeUserEnvSalutationEN">
    <vt:lpwstr/>
  </property>
  <property fmtid="{D5CDD505-2E9C-101B-9397-08002B2CF9AE}" pid="22" name="FSC#EVDCFG@15.1400:UserInChargeUserEnvSalutationFR">
    <vt:lpwstr/>
  </property>
  <property fmtid="{D5CDD505-2E9C-101B-9397-08002B2CF9AE}" pid="23" name="FSC#EVDCFG@15.1400:UserInChargeUserEnvSalutationIT">
    <vt:lpwstr/>
  </property>
  <property fmtid="{D5CDD505-2E9C-101B-9397-08002B2CF9AE}" pid="24" name="FSC#EVDCFG@15.1400:FilerespUserPersonTitle">
    <vt:lpwstr>BLW</vt:lpwstr>
  </property>
  <property fmtid="{D5CDD505-2E9C-101B-9397-08002B2CF9AE}" pid="25" name="FSC#EVDCFG@15.1400:Address">
    <vt:lpwstr/>
  </property>
  <property fmtid="{D5CDD505-2E9C-101B-9397-08002B2CF9AE}" pid="26" name="FSC#EVDCFG@15.1400:PositionNumber">
    <vt:lpwstr>202.1</vt:lpwstr>
  </property>
  <property fmtid="{D5CDD505-2E9C-101B-9397-08002B2CF9AE}" pid="27" name="FSC#EVDCFG@15.1400:Dossierref">
    <vt:lpwstr>202.1/2013/00283</vt:lpwstr>
  </property>
  <property fmtid="{D5CDD505-2E9C-101B-9397-08002B2CF9AE}" pid="28" name="FSC#EVDCFG@15.1400:FileRespEmail">
    <vt:lpwstr>conrad.widmer@blw.admin.ch</vt:lpwstr>
  </property>
  <property fmtid="{D5CDD505-2E9C-101B-9397-08002B2CF9AE}" pid="29" name="FSC#EVDCFG@15.1400:FileRespFax">
    <vt:lpwstr>+41 58 462 26 34</vt:lpwstr>
  </property>
  <property fmtid="{D5CDD505-2E9C-101B-9397-08002B2CF9AE}" pid="30" name="FSC#EVDCFG@15.1400:FileRespHome">
    <vt:lpwstr>Bern</vt:lpwstr>
  </property>
  <property fmtid="{D5CDD505-2E9C-101B-9397-08002B2CF9AE}" pid="31" name="FSC#EVDCFG@15.1400:FileResponsible">
    <vt:lpwstr>Conrad Widmer</vt:lpwstr>
  </property>
  <property fmtid="{D5CDD505-2E9C-101B-9397-08002B2CF9AE}" pid="32" name="FSC#EVDCFG@15.1400:UserInCharge">
    <vt:lpwstr/>
  </property>
  <property fmtid="{D5CDD505-2E9C-101B-9397-08002B2CF9AE}" pid="33" name="FSC#EVDCFG@15.1400:FileRespOrg">
    <vt:lpwstr>Agrarpolitik und Bundesratsgeschäfte</vt:lpwstr>
  </property>
  <property fmtid="{D5CDD505-2E9C-101B-9397-08002B2CF9AE}" pid="34" name="FSC#EVDCFG@15.1400:FileRespOrgHome">
    <vt:lpwstr/>
  </property>
  <property fmtid="{D5CDD505-2E9C-101B-9397-08002B2CF9AE}" pid="35" name="FSC#EVDCFG@15.1400:FileRespOrgStreet">
    <vt:lpwstr/>
  </property>
  <property fmtid="{D5CDD505-2E9C-101B-9397-08002B2CF9AE}" pid="36" name="FSC#EVDCFG@15.1400:FileRespOrgZipCode">
    <vt:lpwstr/>
  </property>
  <property fmtid="{D5CDD505-2E9C-101B-9397-08002B2CF9AE}" pid="37" name="FSC#EVDCFG@15.1400:FileRespshortsign">
    <vt:lpwstr>wid</vt:lpwstr>
  </property>
  <property fmtid="{D5CDD505-2E9C-101B-9397-08002B2CF9AE}" pid="38" name="FSC#EVDCFG@15.1400:FileRespStreet">
    <vt:lpwstr>Schwarzenburgstrasse 165</vt:lpwstr>
  </property>
  <property fmtid="{D5CDD505-2E9C-101B-9397-08002B2CF9AE}" pid="39" name="FSC#EVDCFG@15.1400:FileRespTel">
    <vt:lpwstr>+41 58 462 26 07</vt:lpwstr>
  </property>
  <property fmtid="{D5CDD505-2E9C-101B-9397-08002B2CF9AE}" pid="40" name="FSC#EVDCFG@15.1400:FileRespZipCode">
    <vt:lpwstr>3003</vt:lpwstr>
  </property>
  <property fmtid="{D5CDD505-2E9C-101B-9397-08002B2CF9AE}" pid="41" name="FSC#EVDCFG@15.1400:OutAttachElectr">
    <vt:lpwstr/>
  </property>
  <property fmtid="{D5CDD505-2E9C-101B-9397-08002B2CF9AE}" pid="42" name="FSC#EVDCFG@15.1400:OutAttachPhysic">
    <vt:lpwstr/>
  </property>
  <property fmtid="{D5CDD505-2E9C-101B-9397-08002B2CF9AE}" pid="43" name="FSC#EVDCFG@15.1400:SignAcceptedDraft1">
    <vt:lpwstr/>
  </property>
  <property fmtid="{D5CDD505-2E9C-101B-9397-08002B2CF9AE}" pid="44" name="FSC#EVDCFG@15.1400:SignAcceptedDraft1FR">
    <vt:lpwstr/>
  </property>
  <property fmtid="{D5CDD505-2E9C-101B-9397-08002B2CF9AE}" pid="45" name="FSC#EVDCFG@15.1400:SignAcceptedDraft2">
    <vt:lpwstr/>
  </property>
  <property fmtid="{D5CDD505-2E9C-101B-9397-08002B2CF9AE}" pid="46" name="FSC#EVDCFG@15.1400:SignAcceptedDraft2FR">
    <vt:lpwstr/>
  </property>
  <property fmtid="{D5CDD505-2E9C-101B-9397-08002B2CF9AE}" pid="47" name="FSC#EVDCFG@15.1400:SignApproved1">
    <vt:lpwstr/>
  </property>
  <property fmtid="{D5CDD505-2E9C-101B-9397-08002B2CF9AE}" pid="48" name="FSC#EVDCFG@15.1400:SignApproved1FR">
    <vt:lpwstr/>
  </property>
  <property fmtid="{D5CDD505-2E9C-101B-9397-08002B2CF9AE}" pid="49" name="FSC#EVDCFG@15.1400:SignApproved2">
    <vt:lpwstr/>
  </property>
  <property fmtid="{D5CDD505-2E9C-101B-9397-08002B2CF9AE}" pid="50" name="FSC#EVDCFG@15.1400:SignApproved2FR">
    <vt:lpwstr/>
  </property>
  <property fmtid="{D5CDD505-2E9C-101B-9397-08002B2CF9AE}" pid="51" name="FSC#EVDCFG@15.1400:SubDossierBarCode">
    <vt:lpwstr/>
  </property>
  <property fmtid="{D5CDD505-2E9C-101B-9397-08002B2CF9AE}" pid="52" name="FSC#EVDCFG@15.1400:Subject">
    <vt:lpwstr/>
  </property>
  <property fmtid="{D5CDD505-2E9C-101B-9397-08002B2CF9AE}" pid="53" name="FSC#EVDCFG@15.1400:Title">
    <vt:lpwstr>Muster Datennutzungsvertrag_d</vt:lpwstr>
  </property>
  <property fmtid="{D5CDD505-2E9C-101B-9397-08002B2CF9AE}" pid="54" name="FSC#EVDCFG@15.1400:UserFunction">
    <vt:lpwstr>Leiter/in - FBAP / BLW</vt:lpwstr>
  </property>
  <property fmtid="{D5CDD505-2E9C-101B-9397-08002B2CF9AE}" pid="55" name="FSC#EVDCFG@15.1400:SalutationEnglish">
    <vt:lpwstr>Agricultural Policy Unit</vt:lpwstr>
  </property>
  <property fmtid="{D5CDD505-2E9C-101B-9397-08002B2CF9AE}" pid="56" name="FSC#EVDCFG@15.1400:SalutationFrench">
    <vt:lpwstr>Secteur Politique agricole</vt:lpwstr>
  </property>
  <property fmtid="{D5CDD505-2E9C-101B-9397-08002B2CF9AE}" pid="57" name="FSC#EVDCFG@15.1400:SalutationGerman">
    <vt:lpwstr>Fachbereich Agrarpolitik</vt:lpwstr>
  </property>
  <property fmtid="{D5CDD505-2E9C-101B-9397-08002B2CF9AE}" pid="58" name="FSC#EVDCFG@15.1400:SalutationItalian">
    <vt:lpwstr>Settore Politica agricola</vt:lpwstr>
  </property>
  <property fmtid="{D5CDD505-2E9C-101B-9397-08002B2CF9AE}" pid="59" name="FSC#EVDCFG@15.1400:SalutationEnglishUser">
    <vt:lpwstr>Head of Ecological and Ethological Programmes Unit</vt:lpwstr>
  </property>
  <property fmtid="{D5CDD505-2E9C-101B-9397-08002B2CF9AE}" pid="60" name="FSC#EVDCFG@15.1400:SalutationFrenchUser">
    <vt:lpwstr>Responsable du Secteur Politique agricole</vt:lpwstr>
  </property>
  <property fmtid="{D5CDD505-2E9C-101B-9397-08002B2CF9AE}" pid="61" name="FSC#EVDCFG@15.1400:SalutationGermanUser">
    <vt:lpwstr>Leiter Fachbereich Agrarpolitik</vt:lpwstr>
  </property>
  <property fmtid="{D5CDD505-2E9C-101B-9397-08002B2CF9AE}" pid="62" name="FSC#EVDCFG@15.1400:SalutationItalianUser">
    <vt:lpwstr>Responsabile Settore Programmi ecologici e etologici</vt:lpwstr>
  </property>
  <property fmtid="{D5CDD505-2E9C-101B-9397-08002B2CF9AE}" pid="63" name="FSC#EVDCFG@15.1400:FileRespOrgShortname">
    <vt:lpwstr>FBAP / BLW</vt:lpwstr>
  </property>
  <property fmtid="{D5CDD505-2E9C-101B-9397-08002B2CF9AE}" pid="64" name="FSC#EVDCFG@15.1400:ResponsibleEditorFirstname">
    <vt:lpwstr>Conrad</vt:lpwstr>
  </property>
  <property fmtid="{D5CDD505-2E9C-101B-9397-08002B2CF9AE}" pid="65" name="FSC#EVDCFG@15.1400:ResponsibleEditorSurname">
    <vt:lpwstr>Widmer</vt:lpwstr>
  </property>
  <property fmtid="{D5CDD505-2E9C-101B-9397-08002B2CF9AE}" pid="66" name="FSC#EVDCFG@15.1400:GroupTitle">
    <vt:lpwstr>Agrarpolitik und Bundesratsgeschäfte</vt:lpwstr>
  </property>
  <property fmtid="{D5CDD505-2E9C-101B-9397-08002B2CF9AE}" pid="67" name="FSC#COOELAK@1.1001:Subject">
    <vt:lpwstr/>
  </property>
  <property fmtid="{D5CDD505-2E9C-101B-9397-08002B2CF9AE}" pid="68" name="FSC#COOELAK@1.1001:FileReference">
    <vt:lpwstr>202.1/2013/00283</vt:lpwstr>
  </property>
  <property fmtid="{D5CDD505-2E9C-101B-9397-08002B2CF9AE}" pid="69" name="FSC#COOELAK@1.1001:FileRefYear">
    <vt:lpwstr>2013</vt:lpwstr>
  </property>
  <property fmtid="{D5CDD505-2E9C-101B-9397-08002B2CF9AE}" pid="70" name="FSC#COOELAK@1.1001:FileRefOrdinal">
    <vt:lpwstr>283</vt:lpwstr>
  </property>
  <property fmtid="{D5CDD505-2E9C-101B-9397-08002B2CF9AE}" pid="71" name="FSC#COOELAK@1.1001:FileRefOU">
    <vt:lpwstr>FBAP / BLW</vt:lpwstr>
  </property>
  <property fmtid="{D5CDD505-2E9C-101B-9397-08002B2CF9AE}" pid="72" name="FSC#COOELAK@1.1001:Organization">
    <vt:lpwstr/>
  </property>
  <property fmtid="{D5CDD505-2E9C-101B-9397-08002B2CF9AE}" pid="73" name="FSC#COOELAK@1.1001:Owner">
    <vt:lpwstr>Widmer Conrad, BLW</vt:lpwstr>
  </property>
  <property fmtid="{D5CDD505-2E9C-101B-9397-08002B2CF9AE}" pid="74" name="FSC#COOELAK@1.1001:OwnerExtension">
    <vt:lpwstr>+41 58 462 26 07</vt:lpwstr>
  </property>
  <property fmtid="{D5CDD505-2E9C-101B-9397-08002B2CF9AE}" pid="75" name="FSC#COOELAK@1.1001:OwnerFaxExtension">
    <vt:lpwstr>+41 58 462 26 34</vt:lpwstr>
  </property>
  <property fmtid="{D5CDD505-2E9C-101B-9397-08002B2CF9AE}" pid="76" name="FSC#COOELAK@1.1001:DispatchedBy">
    <vt:lpwstr/>
  </property>
  <property fmtid="{D5CDD505-2E9C-101B-9397-08002B2CF9AE}" pid="77" name="FSC#COOELAK@1.1001:DispatchedAt">
    <vt:lpwstr/>
  </property>
  <property fmtid="{D5CDD505-2E9C-101B-9397-08002B2CF9AE}" pid="78" name="FSC#COOELAK@1.1001:ApprovedBy">
    <vt:lpwstr/>
  </property>
  <property fmtid="{D5CDD505-2E9C-101B-9397-08002B2CF9AE}" pid="79" name="FSC#COOELAK@1.1001:ApprovedAt">
    <vt:lpwstr/>
  </property>
  <property fmtid="{D5CDD505-2E9C-101B-9397-08002B2CF9AE}" pid="80" name="FSC#COOELAK@1.1001:Department">
    <vt:lpwstr>Agrarpolitik und Bundesratsgeschäfte (FBAP / BLW)</vt:lpwstr>
  </property>
  <property fmtid="{D5CDD505-2E9C-101B-9397-08002B2CF9AE}" pid="81" name="FSC#COOELAK@1.1001:CreatedAt">
    <vt:lpwstr>11.04.2019</vt:lpwstr>
  </property>
  <property fmtid="{D5CDD505-2E9C-101B-9397-08002B2CF9AE}" pid="82" name="FSC#COOELAK@1.1001:OU">
    <vt:lpwstr>Agrarpolitik und Bundesratsgeschäfte (FBAP / BLW)</vt:lpwstr>
  </property>
  <property fmtid="{D5CDD505-2E9C-101B-9397-08002B2CF9AE}" pid="83" name="FSC#COOELAK@1.1001:Priority">
    <vt:lpwstr> ()</vt:lpwstr>
  </property>
  <property fmtid="{D5CDD505-2E9C-101B-9397-08002B2CF9AE}" pid="84" name="FSC#COOELAK@1.1001:ObjBarCode">
    <vt:lpwstr>*COO.2101.101.4.1456578*</vt:lpwstr>
  </property>
  <property fmtid="{D5CDD505-2E9C-101B-9397-08002B2CF9AE}" pid="85" name="FSC#COOELAK@1.1001:RefBarCode">
    <vt:lpwstr>*COO.2101.101.7.1456575*</vt:lpwstr>
  </property>
  <property fmtid="{D5CDD505-2E9C-101B-9397-08002B2CF9AE}" pid="86" name="FSC#COOELAK@1.1001:FileRefBarCode">
    <vt:lpwstr>*202.1/2013/00283*</vt:lpwstr>
  </property>
  <property fmtid="{D5CDD505-2E9C-101B-9397-08002B2CF9AE}" pid="87" name="FSC#COOELAK@1.1001:ExternalRef">
    <vt:lpwstr/>
  </property>
  <property fmtid="{D5CDD505-2E9C-101B-9397-08002B2CF9AE}" pid="88" name="FSC#COOELAK@1.1001:IncomingNumber">
    <vt:lpwstr/>
  </property>
  <property fmtid="{D5CDD505-2E9C-101B-9397-08002B2CF9AE}" pid="89" name="FSC#COOELAK@1.1001:IncomingSubject">
    <vt:lpwstr/>
  </property>
  <property fmtid="{D5CDD505-2E9C-101B-9397-08002B2CF9AE}" pid="90" name="FSC#COOELAK@1.1001:ProcessResponsible">
    <vt:lpwstr/>
  </property>
  <property fmtid="{D5CDD505-2E9C-101B-9397-08002B2CF9AE}" pid="91" name="FSC#COOELAK@1.1001:ProcessResponsiblePhone">
    <vt:lpwstr/>
  </property>
  <property fmtid="{D5CDD505-2E9C-101B-9397-08002B2CF9AE}" pid="92" name="FSC#COOELAK@1.1001:ProcessResponsibleMail">
    <vt:lpwstr/>
  </property>
  <property fmtid="{D5CDD505-2E9C-101B-9397-08002B2CF9AE}" pid="93" name="FSC#COOELAK@1.1001:ProcessResponsibleFax">
    <vt:lpwstr/>
  </property>
  <property fmtid="{D5CDD505-2E9C-101B-9397-08002B2CF9AE}" pid="94" name="FSC#COOELAK@1.1001:ApproverFirstName">
    <vt:lpwstr/>
  </property>
  <property fmtid="{D5CDD505-2E9C-101B-9397-08002B2CF9AE}" pid="95" name="FSC#COOELAK@1.1001:ApproverSurName">
    <vt:lpwstr/>
  </property>
  <property fmtid="{D5CDD505-2E9C-101B-9397-08002B2CF9AE}" pid="96" name="FSC#COOELAK@1.1001:ApproverTitle">
    <vt:lpwstr/>
  </property>
  <property fmtid="{D5CDD505-2E9C-101B-9397-08002B2CF9AE}" pid="97" name="FSC#COOELAK@1.1001:ExternalDate">
    <vt:lpwstr/>
  </property>
  <property fmtid="{D5CDD505-2E9C-101B-9397-08002B2CF9AE}" pid="98" name="FSC#COOELAK@1.1001:SettlementApprovedAt">
    <vt:lpwstr/>
  </property>
  <property fmtid="{D5CDD505-2E9C-101B-9397-08002B2CF9AE}" pid="99" name="FSC#COOELAK@1.1001:BaseNumber">
    <vt:lpwstr>202.1</vt:lpwstr>
  </property>
  <property fmtid="{D5CDD505-2E9C-101B-9397-08002B2CF9AE}" pid="100" name="FSC#COOELAK@1.1001:CurrentUserRolePos">
    <vt:lpwstr>Sachbearbeiter/in</vt:lpwstr>
  </property>
  <property fmtid="{D5CDD505-2E9C-101B-9397-08002B2CF9AE}" pid="101" name="FSC#COOELAK@1.1001:CurrentUserEmail">
    <vt:lpwstr>conrad.widmer@blw.admin.ch</vt:lpwstr>
  </property>
  <property fmtid="{D5CDD505-2E9C-101B-9397-08002B2CF9AE}" pid="102" name="FSC#ELAKGOV@1.1001:PersonalSubjGender">
    <vt:lpwstr/>
  </property>
  <property fmtid="{D5CDD505-2E9C-101B-9397-08002B2CF9AE}" pid="103" name="FSC#ELAKGOV@1.1001:PersonalSubjFirstName">
    <vt:lpwstr/>
  </property>
  <property fmtid="{D5CDD505-2E9C-101B-9397-08002B2CF9AE}" pid="104" name="FSC#ELAKGOV@1.1001:PersonalSubjSurName">
    <vt:lpwstr/>
  </property>
  <property fmtid="{D5CDD505-2E9C-101B-9397-08002B2CF9AE}" pid="105" name="FSC#ELAKGOV@1.1001:PersonalSubjSalutation">
    <vt:lpwstr/>
  </property>
  <property fmtid="{D5CDD505-2E9C-101B-9397-08002B2CF9AE}" pid="106" name="FSC#ELAKGOV@1.1001:PersonalSubjAddress">
    <vt:lpwstr/>
  </property>
  <property fmtid="{D5CDD505-2E9C-101B-9397-08002B2CF9AE}" pid="107" name="FSC#ATSTATECFG@1.1001:Office">
    <vt:lpwstr/>
  </property>
  <property fmtid="{D5CDD505-2E9C-101B-9397-08002B2CF9AE}" pid="108" name="FSC#ATSTATECFG@1.1001:Agent">
    <vt:lpwstr>BLW Conrad Widmer</vt:lpwstr>
  </property>
  <property fmtid="{D5CDD505-2E9C-101B-9397-08002B2CF9AE}" pid="109" name="FSC#ATSTATECFG@1.1001:AgentPhone">
    <vt:lpwstr>+41 58 462 26 07</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2013/003714/00017</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OOSYSTEM@1.1:Container">
    <vt:lpwstr>COO.2101.101.4.1456578</vt:lpwstr>
  </property>
  <property fmtid="{D5CDD505-2E9C-101B-9397-08002B2CF9AE}" pid="131" name="FSC#FSCFOLIO@1.1001:docpropproject">
    <vt:lpwstr/>
  </property>
</Properties>
</file>