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A0" w:rsidRPr="005F2FA0" w:rsidRDefault="00EA34BC" w:rsidP="005F2FA0">
      <w:pPr>
        <w:pStyle w:val="berschrift1"/>
        <w:numPr>
          <w:ilvl w:val="0"/>
          <w:numId w:val="0"/>
        </w:numPr>
        <w:tabs>
          <w:tab w:val="left" w:pos="720"/>
        </w:tabs>
        <w:rPr>
          <w:sz w:val="28"/>
          <w:szCs w:val="28"/>
          <w:lang w:val="fr-CH"/>
        </w:rPr>
      </w:pPr>
      <w:bookmarkStart w:id="0" w:name="_GoBack"/>
      <w:bookmarkEnd w:id="0"/>
      <w:r w:rsidRPr="005F2FA0">
        <w:rPr>
          <w:sz w:val="28"/>
          <w:szCs w:val="28"/>
          <w:lang w:val="fr-CH"/>
        </w:rPr>
        <w:t>Annonce d’une nouvelle matière première</w:t>
      </w:r>
      <w:r w:rsidRPr="005F2FA0">
        <w:rPr>
          <w:sz w:val="28"/>
          <w:szCs w:val="28"/>
          <w:lang w:val="fr-CH"/>
        </w:rPr>
        <w:br/>
      </w:r>
      <w:r w:rsidRPr="005F2FA0">
        <w:rPr>
          <w:b w:val="0"/>
          <w:sz w:val="22"/>
          <w:szCs w:val="28"/>
          <w:lang w:val="fr-CH"/>
        </w:rPr>
        <w:t>[selon l’art. 9 de l’Ordonnance du 26 octobre 2011 sur la production et la mise en circulation des aliments pour animaux OSALA (</w:t>
      </w:r>
      <w:r>
        <w:rPr>
          <w:b w:val="0"/>
          <w:sz w:val="22"/>
          <w:szCs w:val="28"/>
          <w:lang w:val="fr-CH"/>
        </w:rPr>
        <w:t>R</w:t>
      </w:r>
      <w:r w:rsidRPr="005F2FA0">
        <w:rPr>
          <w:b w:val="0"/>
          <w:sz w:val="22"/>
          <w:szCs w:val="28"/>
          <w:lang w:val="fr-CH"/>
        </w:rPr>
        <w:t>S 916.307)]</w:t>
      </w:r>
    </w:p>
    <w:p w:rsidR="005F2FA0" w:rsidRPr="005F2FA0" w:rsidRDefault="005F2FA0" w:rsidP="005F2FA0">
      <w:pPr>
        <w:jc w:val="both"/>
        <w:rPr>
          <w:rFonts w:cs="Arial"/>
          <w:sz w:val="20"/>
          <w:szCs w:val="20"/>
          <w:lang w:val="fr-CH"/>
        </w:rPr>
      </w:pPr>
    </w:p>
    <w:p w:rsidR="005F2FA0" w:rsidRPr="005F2FA0" w:rsidRDefault="005F2FA0" w:rsidP="005F2FA0">
      <w:pPr>
        <w:rPr>
          <w:rFonts w:cs="Arial"/>
          <w:sz w:val="20"/>
          <w:szCs w:val="20"/>
          <w:lang w:val="fr-CH"/>
        </w:rPr>
      </w:pPr>
    </w:p>
    <w:p w:rsidR="005F2FA0" w:rsidRPr="005F2FA0" w:rsidRDefault="00EA34BC" w:rsidP="005F2FA0">
      <w:pPr>
        <w:rPr>
          <w:rFonts w:cs="Arial"/>
          <w:sz w:val="20"/>
          <w:szCs w:val="20"/>
          <w:lang w:val="fr-CH"/>
        </w:rPr>
      </w:pPr>
      <w:r w:rsidRPr="005F2FA0">
        <w:rPr>
          <w:rFonts w:cs="Arial"/>
          <w:sz w:val="20"/>
          <w:szCs w:val="20"/>
          <w:lang w:val="fr-CH"/>
        </w:rPr>
        <w:t xml:space="preserve">L’entreprise / la personne, qui importe ou met en circulation une </w:t>
      </w:r>
      <w:r w:rsidRPr="005F2FA0">
        <w:rPr>
          <w:rFonts w:cs="Arial"/>
          <w:sz w:val="20"/>
          <w:szCs w:val="20"/>
          <w:lang w:val="fr-CH"/>
        </w:rPr>
        <w:t>matière première, pure ou mélangée dans un aliment composé, qui ne figure ni dans le catalogue des matières premières (</w:t>
      </w:r>
      <w:r w:rsidR="008607CA">
        <w:rPr>
          <w:rFonts w:cs="Arial"/>
          <w:sz w:val="20"/>
          <w:szCs w:val="20"/>
          <w:lang w:val="fr-CH"/>
        </w:rPr>
        <w:t>annexe 1.4 de l'Ordonnance sur le Livre des aliments pour animaux OLALA, RS 916.307.1)</w:t>
      </w:r>
      <w:r w:rsidRPr="005F2FA0">
        <w:rPr>
          <w:rFonts w:cs="Arial"/>
          <w:sz w:val="20"/>
          <w:szCs w:val="20"/>
          <w:lang w:val="fr-CH"/>
        </w:rPr>
        <w:t xml:space="preserve"> ni dans la liste déjà publiée des matières premièr</w:t>
      </w:r>
      <w:r w:rsidRPr="005F2FA0">
        <w:rPr>
          <w:rFonts w:cs="Arial"/>
          <w:sz w:val="20"/>
          <w:szCs w:val="20"/>
          <w:lang w:val="fr-CH"/>
        </w:rPr>
        <w:t>es annoncées</w:t>
      </w:r>
      <w:r w:rsidR="008607CA">
        <w:rPr>
          <w:rFonts w:cs="Arial"/>
          <w:sz w:val="20"/>
          <w:szCs w:val="20"/>
          <w:lang w:val="fr-CH"/>
        </w:rPr>
        <w:t xml:space="preserve"> (registre suisse)</w:t>
      </w:r>
      <w:r w:rsidRPr="005F2FA0">
        <w:rPr>
          <w:rFonts w:cs="Arial"/>
          <w:sz w:val="20"/>
          <w:szCs w:val="20"/>
          <w:lang w:val="fr-CH"/>
        </w:rPr>
        <w:t>, doit communiquer dans les trois mois qui suivent la première importation ou mise en circulation les indications suivantes:</w:t>
      </w:r>
    </w:p>
    <w:p w:rsidR="005F2FA0" w:rsidRPr="00317496" w:rsidRDefault="005F2FA0" w:rsidP="005F2FA0">
      <w:pPr>
        <w:rPr>
          <w:rFonts w:cs="Arial"/>
          <w:sz w:val="20"/>
          <w:szCs w:val="20"/>
          <w:lang w:val="fr-CH"/>
        </w:rPr>
      </w:pPr>
    </w:p>
    <w:p w:rsidR="005F2FA0" w:rsidRPr="00317496" w:rsidRDefault="00EA34BC" w:rsidP="005F2FA0">
      <w:pPr>
        <w:numPr>
          <w:ilvl w:val="0"/>
          <w:numId w:val="8"/>
        </w:numPr>
        <w:rPr>
          <w:rFonts w:cs="Arial"/>
          <w:b/>
          <w:sz w:val="20"/>
          <w:szCs w:val="20"/>
          <w:lang w:val="fr-CH"/>
        </w:rPr>
      </w:pPr>
      <w:r w:rsidRPr="00317496">
        <w:rPr>
          <w:rFonts w:cs="Arial"/>
          <w:b/>
          <w:sz w:val="20"/>
          <w:szCs w:val="20"/>
          <w:lang w:val="fr-CH"/>
        </w:rPr>
        <w:t>Entreprise ou personne qui importe ou met en circulation la matière première:</w:t>
      </w:r>
    </w:p>
    <w:p w:rsidR="005F2FA0" w:rsidRPr="00E17752" w:rsidRDefault="005F2FA0" w:rsidP="005F2FA0">
      <w:pPr>
        <w:rPr>
          <w:rFonts w:cs="Arial"/>
          <w:sz w:val="20"/>
          <w:szCs w:val="20"/>
          <w:lang w:val="fr-CH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701"/>
        <w:gridCol w:w="7513"/>
      </w:tblGrid>
      <w:tr w:rsidR="00657831" w:rsidTr="005F2FA0">
        <w:trPr>
          <w:trHeight w:val="397"/>
        </w:trPr>
        <w:tc>
          <w:tcPr>
            <w:tcW w:w="1701" w:type="dxa"/>
            <w:shd w:val="clear" w:color="auto" w:fill="E6E6E6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Société</w:t>
            </w:r>
          </w:p>
        </w:tc>
        <w:bookmarkStart w:id="1" w:name="Texte1"/>
        <w:tc>
          <w:tcPr>
            <w:tcW w:w="7513" w:type="dxa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57831" w:rsidTr="005F2FA0">
        <w:trPr>
          <w:trHeight w:val="397"/>
        </w:trPr>
        <w:tc>
          <w:tcPr>
            <w:tcW w:w="1701" w:type="dxa"/>
            <w:shd w:val="clear" w:color="auto" w:fill="E6E6E6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Personne</w:t>
            </w:r>
          </w:p>
        </w:tc>
        <w:tc>
          <w:tcPr>
            <w:tcW w:w="7513" w:type="dxa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57831" w:rsidTr="005F2FA0">
        <w:trPr>
          <w:trHeight w:val="397"/>
        </w:trPr>
        <w:tc>
          <w:tcPr>
            <w:tcW w:w="1701" w:type="dxa"/>
            <w:shd w:val="clear" w:color="auto" w:fill="E6E6E6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t>Adresse</w:t>
            </w:r>
          </w:p>
        </w:tc>
        <w:bookmarkStart w:id="2" w:name="Texte2"/>
        <w:tc>
          <w:tcPr>
            <w:tcW w:w="7513" w:type="dxa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  <w:lang w:val="fr-FR"/>
              </w:rPr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657831" w:rsidTr="005F2FA0">
        <w:trPr>
          <w:trHeight w:val="397"/>
        </w:trPr>
        <w:tc>
          <w:tcPr>
            <w:tcW w:w="1701" w:type="dxa"/>
            <w:shd w:val="clear" w:color="auto" w:fill="E6E6E6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NPA/Lieu</w:t>
            </w:r>
          </w:p>
        </w:tc>
        <w:bookmarkStart w:id="3" w:name="Texte3"/>
        <w:tc>
          <w:tcPr>
            <w:tcW w:w="7513" w:type="dxa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  <w:lang w:val="fr-FR"/>
              </w:rPr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657831" w:rsidTr="005F2FA0">
        <w:trPr>
          <w:trHeight w:val="397"/>
        </w:trPr>
        <w:tc>
          <w:tcPr>
            <w:tcW w:w="1701" w:type="dxa"/>
            <w:shd w:val="clear" w:color="auto" w:fill="E6E6E6"/>
            <w:vAlign w:val="center"/>
          </w:tcPr>
          <w:p w:rsidR="005F2FA0" w:rsidRPr="00C6523A" w:rsidRDefault="00EA34BC" w:rsidP="00E1775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t>T</w:t>
            </w:r>
            <w:r w:rsidR="00E17752">
              <w:rPr>
                <w:rFonts w:cs="Arial"/>
                <w:sz w:val="20"/>
                <w:szCs w:val="20"/>
                <w:lang w:val="fr-FR"/>
              </w:rPr>
              <w:t>é</w:t>
            </w:r>
            <w:r w:rsidRPr="00C6523A">
              <w:rPr>
                <w:rFonts w:cs="Arial"/>
                <w:sz w:val="20"/>
                <w:szCs w:val="20"/>
                <w:lang w:val="fr-FR"/>
              </w:rPr>
              <w:t>l.</w:t>
            </w:r>
          </w:p>
        </w:tc>
        <w:bookmarkStart w:id="4" w:name="Texte4"/>
        <w:tc>
          <w:tcPr>
            <w:tcW w:w="7513" w:type="dxa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  <w:lang w:val="fr-FR"/>
              </w:rPr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  <w:tr w:rsidR="00657831" w:rsidTr="005F2FA0">
        <w:trPr>
          <w:trHeight w:val="397"/>
        </w:trPr>
        <w:tc>
          <w:tcPr>
            <w:tcW w:w="1701" w:type="dxa"/>
            <w:shd w:val="clear" w:color="auto" w:fill="E6E6E6"/>
            <w:vAlign w:val="center"/>
          </w:tcPr>
          <w:p w:rsidR="005F2FA0" w:rsidRPr="00C6523A" w:rsidRDefault="00EA34BC" w:rsidP="00E1775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t>E-</w:t>
            </w:r>
            <w:r w:rsidR="00E17752">
              <w:rPr>
                <w:rFonts w:cs="Arial"/>
                <w:sz w:val="20"/>
                <w:szCs w:val="20"/>
                <w:lang w:val="fr-FR"/>
              </w:rPr>
              <w:t>m</w:t>
            </w:r>
            <w:r w:rsidRPr="00C6523A">
              <w:rPr>
                <w:rFonts w:cs="Arial"/>
                <w:sz w:val="20"/>
                <w:szCs w:val="20"/>
                <w:lang w:val="fr-FR"/>
              </w:rPr>
              <w:t>ail</w:t>
            </w:r>
          </w:p>
        </w:tc>
        <w:bookmarkStart w:id="5" w:name="Texte5"/>
        <w:tc>
          <w:tcPr>
            <w:tcW w:w="7513" w:type="dxa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  <w:lang w:val="fr-FR"/>
              </w:rPr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</w:tbl>
    <w:p w:rsidR="005F2FA0" w:rsidRPr="00A500EB" w:rsidRDefault="005F2FA0" w:rsidP="005F2FA0">
      <w:pPr>
        <w:ind w:left="369" w:hanging="369"/>
        <w:rPr>
          <w:rFonts w:cs="Arial"/>
          <w:sz w:val="20"/>
          <w:szCs w:val="20"/>
        </w:rPr>
      </w:pPr>
    </w:p>
    <w:p w:rsidR="005F2FA0" w:rsidRPr="00317496" w:rsidRDefault="00EA34BC" w:rsidP="005F2FA0">
      <w:pPr>
        <w:numPr>
          <w:ilvl w:val="0"/>
          <w:numId w:val="8"/>
        </w:numPr>
        <w:rPr>
          <w:rFonts w:cs="Arial"/>
          <w:b/>
          <w:sz w:val="20"/>
          <w:szCs w:val="20"/>
          <w:lang w:val="fr-CH"/>
        </w:rPr>
      </w:pPr>
      <w:r w:rsidRPr="00317496">
        <w:rPr>
          <w:rFonts w:cs="Arial"/>
          <w:b/>
          <w:sz w:val="20"/>
          <w:szCs w:val="20"/>
          <w:lang w:val="fr-CH"/>
        </w:rPr>
        <w:t xml:space="preserve">Dénomination de la matière première: </w:t>
      </w:r>
    </w:p>
    <w:p w:rsidR="005F2FA0" w:rsidRPr="00E17752" w:rsidRDefault="005F2FA0" w:rsidP="005F2FA0">
      <w:pPr>
        <w:ind w:left="369" w:hanging="369"/>
        <w:rPr>
          <w:rFonts w:cs="Arial"/>
          <w:sz w:val="20"/>
          <w:szCs w:val="20"/>
          <w:lang w:val="fr-CH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818"/>
        <w:gridCol w:w="7396"/>
      </w:tblGrid>
      <w:tr w:rsidR="00657831" w:rsidTr="005F2FA0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Dénomination</w:t>
            </w:r>
          </w:p>
        </w:tc>
        <w:tc>
          <w:tcPr>
            <w:tcW w:w="7396" w:type="dxa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57831" w:rsidTr="005F2FA0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5F2FA0" w:rsidRPr="00C6523A" w:rsidRDefault="00EA34BC" w:rsidP="00317496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Désignation</w:t>
            </w:r>
            <w:r w:rsidR="00317496">
              <w:rPr>
                <w:rFonts w:cs="Arial"/>
                <w:sz w:val="20"/>
                <w:szCs w:val="20"/>
                <w:lang w:val="fr-FR"/>
              </w:rPr>
              <w:t>(s)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spécifique</w:t>
            </w:r>
            <w:r w:rsidR="00317496">
              <w:rPr>
                <w:rFonts w:cs="Arial"/>
                <w:sz w:val="20"/>
                <w:szCs w:val="20"/>
                <w:lang w:val="fr-FR"/>
              </w:rPr>
              <w:t>(s)</w:t>
            </w:r>
          </w:p>
        </w:tc>
        <w:tc>
          <w:tcPr>
            <w:tcW w:w="7396" w:type="dxa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F2FA0" w:rsidRPr="00C6523A" w:rsidRDefault="005F2FA0" w:rsidP="005F2FA0">
      <w:pPr>
        <w:ind w:left="369" w:hanging="369"/>
        <w:rPr>
          <w:rFonts w:cs="Arial"/>
          <w:sz w:val="20"/>
          <w:szCs w:val="20"/>
          <w:lang w:val="fr-FR"/>
        </w:rPr>
      </w:pPr>
    </w:p>
    <w:p w:rsidR="005F2FA0" w:rsidRPr="00317496" w:rsidRDefault="00EA34BC" w:rsidP="005F2FA0">
      <w:pPr>
        <w:numPr>
          <w:ilvl w:val="0"/>
          <w:numId w:val="6"/>
        </w:numPr>
        <w:ind w:left="369" w:hanging="369"/>
        <w:rPr>
          <w:rFonts w:cs="Arial"/>
          <w:b/>
          <w:sz w:val="20"/>
          <w:szCs w:val="20"/>
          <w:lang w:val="fr-CH"/>
        </w:rPr>
      </w:pPr>
      <w:r w:rsidRPr="00317496">
        <w:rPr>
          <w:rFonts w:cs="Arial"/>
          <w:b/>
          <w:sz w:val="20"/>
          <w:szCs w:val="20"/>
          <w:lang w:val="fr-CH"/>
        </w:rPr>
        <w:t>Description de la matière première:</w:t>
      </w:r>
    </w:p>
    <w:p w:rsidR="005F2FA0" w:rsidRPr="00E17752" w:rsidRDefault="005F2FA0" w:rsidP="005F2FA0">
      <w:pPr>
        <w:ind w:left="369" w:hanging="369"/>
        <w:rPr>
          <w:rFonts w:cs="Arial"/>
          <w:sz w:val="20"/>
          <w:szCs w:val="20"/>
          <w:lang w:val="fr-CH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818"/>
        <w:gridCol w:w="7396"/>
      </w:tblGrid>
      <w:tr w:rsidR="00657831" w:rsidTr="005F2FA0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Description</w:t>
            </w:r>
          </w:p>
        </w:tc>
        <w:tc>
          <w:tcPr>
            <w:tcW w:w="7396" w:type="dxa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57831" w:rsidTr="005F2FA0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5F2FA0" w:rsidRPr="00E17752" w:rsidRDefault="00EA34BC" w:rsidP="00E1775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vertAlign w:val="superscript"/>
              </w:rPr>
            </w:pPr>
            <w:r w:rsidRPr="00E17752">
              <w:rPr>
                <w:rFonts w:cs="Arial"/>
                <w:sz w:val="20"/>
                <w:szCs w:val="20"/>
              </w:rPr>
              <w:t>Données sur le processus et</w:t>
            </w:r>
            <w:r>
              <w:rPr>
                <w:rFonts w:cs="Arial"/>
                <w:sz w:val="20"/>
                <w:szCs w:val="20"/>
              </w:rPr>
              <w:t xml:space="preserve"> s’il y a lieu,</w:t>
            </w:r>
            <w:r w:rsidRPr="00E17752">
              <w:rPr>
                <w:rFonts w:cs="Arial"/>
                <w:sz w:val="20"/>
                <w:szCs w:val="20"/>
              </w:rPr>
              <w:t xml:space="preserve"> sur le procédé de fabrication</w:t>
            </w:r>
            <w:r w:rsidRPr="00E17752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396" w:type="dxa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F2FA0" w:rsidRPr="004D427B" w:rsidRDefault="005F2FA0" w:rsidP="005F2FA0">
      <w:pPr>
        <w:rPr>
          <w:rFonts w:cs="Arial"/>
          <w:b/>
          <w:sz w:val="10"/>
          <w:szCs w:val="10"/>
          <w:vertAlign w:val="superscript"/>
        </w:rPr>
      </w:pPr>
    </w:p>
    <w:p w:rsidR="005F2FA0" w:rsidRPr="00E17752" w:rsidRDefault="00EA34BC" w:rsidP="005F2FA0">
      <w:pPr>
        <w:rPr>
          <w:rFonts w:cs="Arial"/>
          <w:sz w:val="14"/>
          <w:szCs w:val="14"/>
          <w:lang w:val="fr-CH"/>
        </w:rPr>
      </w:pPr>
      <w:r w:rsidRPr="00E17752">
        <w:rPr>
          <w:rFonts w:cs="Arial"/>
          <w:b/>
          <w:sz w:val="14"/>
          <w:szCs w:val="14"/>
          <w:vertAlign w:val="superscript"/>
          <w:lang w:val="fr-CH"/>
        </w:rPr>
        <w:t>1)</w:t>
      </w:r>
      <w:r w:rsidRPr="00E17752">
        <w:rPr>
          <w:rFonts w:cs="Arial"/>
          <w:sz w:val="14"/>
          <w:szCs w:val="14"/>
          <w:lang w:val="fr-CH"/>
        </w:rPr>
        <w:t xml:space="preserve"> </w:t>
      </w:r>
      <w:r w:rsidR="00E17752" w:rsidRPr="0000705E">
        <w:rPr>
          <w:rFonts w:cs="Arial"/>
          <w:sz w:val="14"/>
          <w:szCs w:val="14"/>
          <w:lang w:val="fr-CH"/>
        </w:rPr>
        <w:t xml:space="preserve">y compris l'incorporation de supports ou d'additifs et, s'il y a lieu, </w:t>
      </w:r>
      <w:r w:rsidR="00E17752">
        <w:rPr>
          <w:rFonts w:cs="Arial"/>
          <w:sz w:val="14"/>
          <w:szCs w:val="14"/>
          <w:lang w:val="fr-CH"/>
        </w:rPr>
        <w:t xml:space="preserve">le </w:t>
      </w:r>
      <w:r w:rsidR="00E17752" w:rsidRPr="0000705E">
        <w:rPr>
          <w:rFonts w:cs="Arial"/>
          <w:sz w:val="14"/>
          <w:szCs w:val="14"/>
          <w:lang w:val="fr-CH"/>
        </w:rPr>
        <w:t>schéma de fabrication</w:t>
      </w:r>
    </w:p>
    <w:p w:rsidR="005F2FA0" w:rsidRPr="00E17752" w:rsidRDefault="005F2FA0" w:rsidP="005F2FA0">
      <w:pPr>
        <w:ind w:left="369" w:hanging="369"/>
        <w:rPr>
          <w:rFonts w:cs="Arial"/>
          <w:sz w:val="20"/>
          <w:szCs w:val="20"/>
          <w:lang w:val="fr-CH"/>
        </w:rPr>
      </w:pPr>
    </w:p>
    <w:p w:rsidR="005F2FA0" w:rsidRPr="00317496" w:rsidRDefault="00EA34BC" w:rsidP="005F2FA0">
      <w:pPr>
        <w:numPr>
          <w:ilvl w:val="0"/>
          <w:numId w:val="7"/>
        </w:numPr>
        <w:rPr>
          <w:rFonts w:cs="Arial"/>
          <w:b/>
          <w:sz w:val="20"/>
          <w:szCs w:val="20"/>
        </w:rPr>
      </w:pPr>
      <w:r w:rsidRPr="00317496">
        <w:rPr>
          <w:rFonts w:cs="Arial"/>
          <w:b/>
          <w:sz w:val="20"/>
          <w:szCs w:val="20"/>
        </w:rPr>
        <w:t>Eléments nutritifs principaux contenus:</w:t>
      </w:r>
    </w:p>
    <w:p w:rsidR="005F2FA0" w:rsidRPr="00A500EB" w:rsidRDefault="005F2FA0" w:rsidP="005F2FA0">
      <w:pPr>
        <w:ind w:left="369" w:hanging="369"/>
        <w:rPr>
          <w:rFonts w:cs="Arial"/>
          <w:sz w:val="20"/>
          <w:szCs w:val="20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818"/>
        <w:gridCol w:w="7396"/>
      </w:tblGrid>
      <w:tr w:rsidR="00657831" w:rsidTr="005F2FA0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Eléments nutritifs principaux</w:t>
            </w:r>
          </w:p>
        </w:tc>
        <w:tc>
          <w:tcPr>
            <w:tcW w:w="7396" w:type="dxa"/>
            <w:vAlign w:val="center"/>
          </w:tcPr>
          <w:p w:rsidR="005F2FA0" w:rsidRPr="00C6523A" w:rsidRDefault="00EA34BC" w:rsidP="005F2FA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F2FA0" w:rsidRPr="00A500EB" w:rsidRDefault="005F2FA0" w:rsidP="005F2FA0">
      <w:pPr>
        <w:ind w:left="369" w:hanging="369"/>
        <w:rPr>
          <w:rFonts w:cs="Arial"/>
          <w:sz w:val="20"/>
          <w:szCs w:val="20"/>
        </w:rPr>
      </w:pPr>
    </w:p>
    <w:p w:rsidR="00317496" w:rsidRPr="00317496" w:rsidRDefault="00EA34BC" w:rsidP="00317496">
      <w:pPr>
        <w:numPr>
          <w:ilvl w:val="0"/>
          <w:numId w:val="7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But d‘utilisation</w:t>
      </w:r>
      <w:r w:rsidRPr="00317496">
        <w:rPr>
          <w:rFonts w:cs="Arial"/>
          <w:b/>
          <w:sz w:val="20"/>
          <w:szCs w:val="20"/>
        </w:rPr>
        <w:t>:</w:t>
      </w:r>
    </w:p>
    <w:p w:rsidR="00317496" w:rsidRPr="00A500EB" w:rsidRDefault="00317496" w:rsidP="00317496">
      <w:pPr>
        <w:ind w:left="369" w:hanging="369"/>
        <w:rPr>
          <w:rFonts w:cs="Arial"/>
          <w:sz w:val="20"/>
          <w:szCs w:val="20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818"/>
        <w:gridCol w:w="7396"/>
      </w:tblGrid>
      <w:tr w:rsidR="00657831" w:rsidTr="00674644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317496" w:rsidRPr="00C6523A" w:rsidRDefault="00EA34BC" w:rsidP="00674644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Données relatives à l’emploi /  utilisation</w:t>
            </w:r>
          </w:p>
        </w:tc>
        <w:tc>
          <w:tcPr>
            <w:tcW w:w="7396" w:type="dxa"/>
            <w:vAlign w:val="center"/>
          </w:tcPr>
          <w:p w:rsidR="00317496" w:rsidRPr="00C6523A" w:rsidRDefault="00EA34BC" w:rsidP="00674644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17496" w:rsidRDefault="00317496" w:rsidP="00317496">
      <w:pPr>
        <w:ind w:left="369" w:hanging="369"/>
        <w:rPr>
          <w:rFonts w:cs="Arial"/>
          <w:sz w:val="20"/>
          <w:szCs w:val="20"/>
        </w:rPr>
      </w:pPr>
    </w:p>
    <w:p w:rsidR="00317496" w:rsidRDefault="00317496" w:rsidP="00317496">
      <w:pPr>
        <w:ind w:left="369" w:hanging="369"/>
        <w:rPr>
          <w:rFonts w:cs="Arial"/>
          <w:sz w:val="20"/>
          <w:szCs w:val="20"/>
        </w:rPr>
      </w:pPr>
    </w:p>
    <w:p w:rsidR="00317496" w:rsidRDefault="00317496" w:rsidP="00317496">
      <w:pPr>
        <w:ind w:left="369" w:hanging="369"/>
        <w:rPr>
          <w:rFonts w:cs="Arial"/>
          <w:sz w:val="20"/>
          <w:szCs w:val="20"/>
        </w:rPr>
      </w:pPr>
    </w:p>
    <w:p w:rsidR="00317496" w:rsidRDefault="00317496" w:rsidP="00317496">
      <w:pPr>
        <w:ind w:left="369" w:hanging="369"/>
        <w:rPr>
          <w:rFonts w:cs="Arial"/>
          <w:sz w:val="20"/>
          <w:szCs w:val="20"/>
        </w:rPr>
      </w:pPr>
    </w:p>
    <w:p w:rsidR="00317496" w:rsidRPr="00A500EB" w:rsidRDefault="00317496" w:rsidP="00317496">
      <w:pPr>
        <w:ind w:left="369" w:hanging="369"/>
        <w:rPr>
          <w:rFonts w:cs="Arial"/>
          <w:sz w:val="20"/>
          <w:szCs w:val="20"/>
        </w:rPr>
      </w:pPr>
    </w:p>
    <w:p w:rsidR="00317496" w:rsidRPr="00317496" w:rsidRDefault="00EA34BC" w:rsidP="00317496">
      <w:pPr>
        <w:numPr>
          <w:ilvl w:val="0"/>
          <w:numId w:val="7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Sécurité</w:t>
      </w:r>
      <w:r w:rsidRPr="00317496">
        <w:rPr>
          <w:rFonts w:cs="Arial"/>
          <w:b/>
          <w:sz w:val="20"/>
          <w:szCs w:val="20"/>
        </w:rPr>
        <w:t>:</w:t>
      </w:r>
    </w:p>
    <w:p w:rsidR="00317496" w:rsidRPr="00A500EB" w:rsidRDefault="00317496" w:rsidP="00317496">
      <w:pPr>
        <w:ind w:left="369" w:hanging="369"/>
        <w:rPr>
          <w:rFonts w:cs="Arial"/>
          <w:sz w:val="20"/>
          <w:szCs w:val="20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818"/>
        <w:gridCol w:w="7396"/>
      </w:tblGrid>
      <w:tr w:rsidR="00657831" w:rsidTr="00674644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317496" w:rsidRPr="00317496" w:rsidRDefault="00EA34BC" w:rsidP="00317496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317496">
              <w:rPr>
                <w:rFonts w:cs="Arial"/>
                <w:sz w:val="20"/>
                <w:szCs w:val="20"/>
              </w:rPr>
              <w:t>Données relatives aux dangers potentiels (substances indésirables ou autre)</w:t>
            </w:r>
          </w:p>
        </w:tc>
        <w:tc>
          <w:tcPr>
            <w:tcW w:w="7396" w:type="dxa"/>
            <w:vAlign w:val="center"/>
          </w:tcPr>
          <w:p w:rsidR="00317496" w:rsidRDefault="00EA34BC" w:rsidP="00674644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57831" w:rsidRPr="00D60C2B" w:rsidTr="00674644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317496" w:rsidRPr="00A47D20" w:rsidRDefault="00EA34BC" w:rsidP="00317496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Annexe(s)</w:t>
            </w:r>
          </w:p>
        </w:tc>
        <w:tc>
          <w:tcPr>
            <w:tcW w:w="7396" w:type="dxa"/>
            <w:vAlign w:val="center"/>
          </w:tcPr>
          <w:p w:rsidR="00317496" w:rsidRPr="00C6523A" w:rsidRDefault="00EA34BC" w:rsidP="00317496">
            <w:pPr>
              <w:tabs>
                <w:tab w:val="left" w:pos="426"/>
                <w:tab w:val="left" w:pos="5954"/>
                <w:tab w:val="left" w:pos="7513"/>
                <w:tab w:val="left" w:pos="9072"/>
              </w:tabs>
              <w:rPr>
                <w:rFonts w:cs="Arial"/>
                <w:sz w:val="20"/>
                <w:szCs w:val="20"/>
              </w:rPr>
            </w:pPr>
            <w:r w:rsidRPr="00A47D2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D2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A47D2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Fiche de sécurité         </w:t>
            </w:r>
            <w:r w:rsidRPr="00A47D2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D2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A47D2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Analyse de risques         </w:t>
            </w:r>
            <w:r w:rsidRPr="00A47D2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D2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A47D2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Autre</w:t>
            </w:r>
          </w:p>
        </w:tc>
      </w:tr>
    </w:tbl>
    <w:p w:rsidR="00317496" w:rsidRPr="00317496" w:rsidRDefault="00317496" w:rsidP="00317496">
      <w:pPr>
        <w:ind w:left="369" w:hanging="369"/>
        <w:rPr>
          <w:rFonts w:cs="Arial"/>
          <w:sz w:val="20"/>
          <w:szCs w:val="20"/>
          <w:lang w:val="fr-CH"/>
        </w:rPr>
      </w:pPr>
    </w:p>
    <w:p w:rsidR="00317496" w:rsidRPr="00317496" w:rsidRDefault="00317496" w:rsidP="005F2FA0">
      <w:pPr>
        <w:rPr>
          <w:rFonts w:cs="Arial"/>
          <w:sz w:val="20"/>
          <w:szCs w:val="20"/>
          <w:lang w:val="fr-CH"/>
        </w:rPr>
      </w:pPr>
    </w:p>
    <w:p w:rsidR="00317496" w:rsidRPr="00317496" w:rsidRDefault="00317496" w:rsidP="005F2FA0">
      <w:pPr>
        <w:rPr>
          <w:rFonts w:cs="Arial"/>
          <w:sz w:val="20"/>
          <w:szCs w:val="20"/>
          <w:lang w:val="fr-CH"/>
        </w:rPr>
      </w:pPr>
    </w:p>
    <w:p w:rsidR="00317496" w:rsidRPr="00317496" w:rsidRDefault="00317496" w:rsidP="005F2FA0">
      <w:pPr>
        <w:rPr>
          <w:rFonts w:cs="Arial"/>
          <w:sz w:val="20"/>
          <w:szCs w:val="20"/>
          <w:lang w:val="fr-CH"/>
        </w:rPr>
      </w:pPr>
    </w:p>
    <w:p w:rsidR="00317496" w:rsidRPr="00317496" w:rsidRDefault="00317496" w:rsidP="005F2FA0">
      <w:pPr>
        <w:rPr>
          <w:rFonts w:cs="Arial"/>
          <w:sz w:val="20"/>
          <w:szCs w:val="20"/>
          <w:lang w:val="fr-CH"/>
        </w:rPr>
      </w:pPr>
    </w:p>
    <w:p w:rsidR="005F2FA0" w:rsidRPr="00317496" w:rsidRDefault="00EA34BC" w:rsidP="005F2FA0">
      <w:pPr>
        <w:pStyle w:val="Textkrper"/>
        <w:tabs>
          <w:tab w:val="clear" w:pos="4820"/>
          <w:tab w:val="left" w:pos="2127"/>
          <w:tab w:val="left" w:pos="4678"/>
        </w:tabs>
        <w:rPr>
          <w:rFonts w:ascii="Arial" w:hAnsi="Arial" w:cs="Arial"/>
          <w:sz w:val="20"/>
          <w:lang w:val="fr-CH"/>
        </w:rPr>
      </w:pPr>
      <w:r w:rsidRPr="00C6523A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17496">
        <w:rPr>
          <w:rFonts w:cs="Arial"/>
          <w:sz w:val="20"/>
          <w:lang w:val="fr-CH"/>
        </w:rPr>
        <w:instrText xml:space="preserve"> FORMTEXT </w:instrText>
      </w:r>
      <w:r w:rsidRPr="00C6523A">
        <w:rPr>
          <w:rFonts w:cs="Arial"/>
          <w:sz w:val="20"/>
        </w:rPr>
      </w:r>
      <w:r w:rsidRPr="00C6523A">
        <w:rPr>
          <w:rFonts w:cs="Arial"/>
          <w:sz w:val="20"/>
        </w:rPr>
        <w:fldChar w:fldCharType="separate"/>
      </w:r>
      <w:r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Pr="00C6523A">
        <w:rPr>
          <w:rFonts w:cs="Arial"/>
          <w:sz w:val="20"/>
        </w:rPr>
        <w:fldChar w:fldCharType="end"/>
      </w:r>
      <w:r w:rsidRPr="00317496">
        <w:rPr>
          <w:rFonts w:cs="Arial"/>
          <w:sz w:val="20"/>
          <w:lang w:val="fr-CH"/>
        </w:rPr>
        <w:tab/>
      </w:r>
      <w:r w:rsidRPr="00317496">
        <w:rPr>
          <w:rFonts w:ascii="Arial" w:hAnsi="Arial" w:cs="Arial"/>
          <w:sz w:val="20"/>
          <w:lang w:val="fr-CH"/>
        </w:rPr>
        <w:t xml:space="preserve">, </w:t>
      </w:r>
      <w:r w:rsidR="00E17752" w:rsidRPr="00317496">
        <w:rPr>
          <w:rFonts w:ascii="Arial" w:hAnsi="Arial" w:cs="Arial"/>
          <w:sz w:val="20"/>
          <w:lang w:val="fr-CH"/>
        </w:rPr>
        <w:t>le</w:t>
      </w:r>
      <w:r w:rsidRPr="00317496">
        <w:rPr>
          <w:rFonts w:ascii="Arial" w:hAnsi="Arial" w:cs="Arial"/>
          <w:sz w:val="20"/>
          <w:lang w:val="fr-CH"/>
        </w:rPr>
        <w:t xml:space="preserve"> </w:t>
      </w:r>
      <w:r w:rsidRPr="00C6523A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17496">
        <w:rPr>
          <w:rFonts w:cs="Arial"/>
          <w:sz w:val="20"/>
          <w:lang w:val="fr-CH"/>
        </w:rPr>
        <w:instrText xml:space="preserve"> FORMTEXT </w:instrText>
      </w:r>
      <w:r w:rsidRPr="00C6523A">
        <w:rPr>
          <w:rFonts w:cs="Arial"/>
          <w:sz w:val="20"/>
        </w:rPr>
      </w:r>
      <w:r w:rsidRPr="00C6523A">
        <w:rPr>
          <w:rFonts w:cs="Arial"/>
          <w:sz w:val="20"/>
        </w:rPr>
        <w:fldChar w:fldCharType="separate"/>
      </w:r>
      <w:r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Pr="00C6523A">
        <w:rPr>
          <w:rFonts w:cs="Arial"/>
          <w:sz w:val="20"/>
        </w:rPr>
        <w:fldChar w:fldCharType="end"/>
      </w:r>
      <w:r w:rsidRPr="00317496">
        <w:rPr>
          <w:rFonts w:ascii="Arial" w:hAnsi="Arial" w:cs="Arial"/>
          <w:sz w:val="20"/>
          <w:lang w:val="fr-CH"/>
        </w:rPr>
        <w:tab/>
        <w:t>.........................................................</w:t>
      </w:r>
    </w:p>
    <w:p w:rsidR="005F2FA0" w:rsidRPr="00E17752" w:rsidRDefault="00EA34BC" w:rsidP="005F2FA0">
      <w:pPr>
        <w:pStyle w:val="Textkrper"/>
        <w:tabs>
          <w:tab w:val="clear" w:pos="4820"/>
          <w:tab w:val="left" w:pos="4678"/>
        </w:tabs>
        <w:ind w:hanging="709"/>
        <w:rPr>
          <w:sz w:val="20"/>
          <w:lang w:val="fr-CH"/>
        </w:rPr>
      </w:pPr>
      <w:r w:rsidRPr="00317496">
        <w:rPr>
          <w:sz w:val="20"/>
          <w:lang w:val="fr-CH"/>
        </w:rPr>
        <w:tab/>
      </w:r>
      <w:r w:rsidRPr="00E17752">
        <w:rPr>
          <w:sz w:val="20"/>
          <w:lang w:val="fr-CH"/>
        </w:rPr>
        <w:t>(</w:t>
      </w:r>
      <w:r w:rsidR="00E17752" w:rsidRPr="00E17752">
        <w:rPr>
          <w:sz w:val="20"/>
          <w:lang w:val="fr-CH"/>
        </w:rPr>
        <w:t>Lieu</w:t>
      </w:r>
      <w:r w:rsidRPr="00E17752">
        <w:rPr>
          <w:sz w:val="20"/>
          <w:lang w:val="fr-CH"/>
        </w:rPr>
        <w:t>)</w:t>
      </w:r>
      <w:r w:rsidRPr="00E17752">
        <w:rPr>
          <w:sz w:val="20"/>
          <w:lang w:val="fr-CH"/>
        </w:rPr>
        <w:tab/>
        <w:t>(</w:t>
      </w:r>
      <w:r w:rsidR="00E17752">
        <w:rPr>
          <w:sz w:val="20"/>
          <w:lang w:val="fr-CH"/>
        </w:rPr>
        <w:t>Tampon et signature</w:t>
      </w:r>
      <w:r w:rsidRPr="00E17752">
        <w:rPr>
          <w:sz w:val="20"/>
          <w:lang w:val="fr-CH"/>
        </w:rPr>
        <w:t>)</w:t>
      </w:r>
    </w:p>
    <w:p w:rsidR="00E548B8" w:rsidRDefault="00E548B8" w:rsidP="00E548B8">
      <w:pPr>
        <w:rPr>
          <w:rFonts w:cs="Arial"/>
          <w:sz w:val="14"/>
          <w:szCs w:val="14"/>
          <w:lang w:val="fr-CH"/>
        </w:rPr>
      </w:pPr>
    </w:p>
    <w:p w:rsidR="008607CA" w:rsidRDefault="008607CA" w:rsidP="00E548B8">
      <w:pPr>
        <w:rPr>
          <w:rFonts w:cs="Arial"/>
          <w:sz w:val="14"/>
          <w:szCs w:val="14"/>
          <w:lang w:val="fr-CH"/>
        </w:rPr>
      </w:pPr>
    </w:p>
    <w:p w:rsidR="008607CA" w:rsidRDefault="00EA34BC" w:rsidP="008607CA">
      <w:pPr>
        <w:tabs>
          <w:tab w:val="left" w:pos="3119"/>
          <w:tab w:val="left" w:pos="5103"/>
          <w:tab w:val="left" w:pos="5670"/>
        </w:tabs>
        <w:rPr>
          <w:rFonts w:cs="Arial"/>
          <w:sz w:val="14"/>
          <w:szCs w:val="14"/>
          <w:lang w:val="fr-CH"/>
        </w:rPr>
      </w:pPr>
      <w:r>
        <w:rPr>
          <w:rFonts w:cs="Arial"/>
          <w:sz w:val="14"/>
          <w:szCs w:val="14"/>
          <w:lang w:val="fr-CH"/>
        </w:rPr>
        <w:t>Envoyer ce formulaire</w:t>
      </w:r>
      <w:r>
        <w:rPr>
          <w:rFonts w:cs="Arial"/>
          <w:sz w:val="14"/>
          <w:szCs w:val="14"/>
          <w:lang w:val="fr-CH"/>
        </w:rPr>
        <w:t xml:space="preserve"> rempli et signé à:</w:t>
      </w:r>
      <w:r>
        <w:rPr>
          <w:rFonts w:cs="Arial"/>
          <w:sz w:val="14"/>
          <w:szCs w:val="14"/>
          <w:lang w:val="fr-CH"/>
        </w:rPr>
        <w:tab/>
        <w:t>Agroscope</w:t>
      </w:r>
    </w:p>
    <w:p w:rsidR="008607CA" w:rsidRDefault="00EA34BC" w:rsidP="008607CA">
      <w:pPr>
        <w:tabs>
          <w:tab w:val="left" w:pos="3119"/>
          <w:tab w:val="left" w:pos="5103"/>
          <w:tab w:val="left" w:pos="5670"/>
        </w:tabs>
        <w:rPr>
          <w:rFonts w:cs="Arial"/>
          <w:sz w:val="14"/>
          <w:szCs w:val="14"/>
          <w:lang w:val="fr-CH"/>
        </w:rPr>
      </w:pPr>
      <w:r>
        <w:rPr>
          <w:rFonts w:cs="Arial"/>
          <w:sz w:val="14"/>
          <w:szCs w:val="14"/>
          <w:lang w:val="fr-CH"/>
        </w:rPr>
        <w:tab/>
        <w:t>Contrôle officiel des aliments pour animaux</w:t>
      </w:r>
    </w:p>
    <w:p w:rsidR="008607CA" w:rsidRDefault="00EA34BC" w:rsidP="008607CA">
      <w:pPr>
        <w:tabs>
          <w:tab w:val="left" w:pos="3119"/>
          <w:tab w:val="left" w:pos="5103"/>
          <w:tab w:val="left" w:pos="5670"/>
        </w:tabs>
        <w:rPr>
          <w:rFonts w:cs="Arial"/>
          <w:sz w:val="14"/>
          <w:szCs w:val="14"/>
          <w:lang w:val="fr-CH"/>
        </w:rPr>
      </w:pPr>
      <w:r>
        <w:rPr>
          <w:rFonts w:cs="Arial"/>
          <w:sz w:val="14"/>
          <w:szCs w:val="14"/>
          <w:lang w:val="fr-CH"/>
        </w:rPr>
        <w:tab/>
        <w:t>Route de la Tioleyre 4</w:t>
      </w:r>
    </w:p>
    <w:p w:rsidR="008607CA" w:rsidRDefault="00EA34BC" w:rsidP="008607CA">
      <w:pPr>
        <w:tabs>
          <w:tab w:val="left" w:pos="3119"/>
          <w:tab w:val="left" w:pos="5103"/>
          <w:tab w:val="left" w:pos="5670"/>
        </w:tabs>
        <w:rPr>
          <w:rFonts w:cs="Arial"/>
          <w:sz w:val="14"/>
          <w:szCs w:val="14"/>
          <w:lang w:val="fr-CH"/>
        </w:rPr>
      </w:pPr>
      <w:r>
        <w:rPr>
          <w:rFonts w:cs="Arial"/>
          <w:sz w:val="14"/>
          <w:szCs w:val="14"/>
          <w:lang w:val="fr-CH"/>
        </w:rPr>
        <w:tab/>
        <w:t>1725 Posieux</w:t>
      </w:r>
    </w:p>
    <w:p w:rsidR="008607CA" w:rsidRDefault="008607CA" w:rsidP="008607CA">
      <w:pPr>
        <w:tabs>
          <w:tab w:val="left" w:pos="3119"/>
          <w:tab w:val="left" w:pos="5103"/>
          <w:tab w:val="left" w:pos="5670"/>
        </w:tabs>
        <w:rPr>
          <w:rFonts w:cs="Arial"/>
          <w:sz w:val="14"/>
          <w:szCs w:val="14"/>
          <w:lang w:val="fr-CH"/>
        </w:rPr>
      </w:pPr>
    </w:p>
    <w:p w:rsidR="008607CA" w:rsidRDefault="00EA34BC" w:rsidP="008607CA">
      <w:pPr>
        <w:tabs>
          <w:tab w:val="left" w:pos="3119"/>
          <w:tab w:val="left" w:pos="3969"/>
          <w:tab w:val="left" w:pos="5103"/>
          <w:tab w:val="left" w:pos="5670"/>
        </w:tabs>
        <w:rPr>
          <w:rFonts w:cs="Arial"/>
          <w:sz w:val="14"/>
          <w:szCs w:val="14"/>
          <w:lang w:val="fr-CH"/>
        </w:rPr>
      </w:pPr>
      <w:r>
        <w:rPr>
          <w:rFonts w:cs="Arial"/>
          <w:sz w:val="14"/>
          <w:szCs w:val="14"/>
          <w:lang w:val="fr-CH"/>
        </w:rPr>
        <w:tab/>
        <w:t xml:space="preserve">Tel. </w:t>
      </w:r>
      <w:r>
        <w:rPr>
          <w:rFonts w:cs="Arial"/>
          <w:sz w:val="14"/>
          <w:szCs w:val="14"/>
          <w:lang w:val="fr-CH"/>
        </w:rPr>
        <w:tab/>
        <w:t>0</w:t>
      </w:r>
      <w:r w:rsidR="000E6D80">
        <w:rPr>
          <w:rFonts w:cs="Arial"/>
          <w:sz w:val="14"/>
          <w:szCs w:val="14"/>
          <w:lang w:val="fr-CH"/>
        </w:rPr>
        <w:t>58 466</w:t>
      </w:r>
      <w:r>
        <w:rPr>
          <w:rFonts w:cs="Arial"/>
          <w:sz w:val="14"/>
          <w:szCs w:val="14"/>
          <w:lang w:val="fr-CH"/>
        </w:rPr>
        <w:t xml:space="preserve"> 7</w:t>
      </w:r>
      <w:r w:rsidR="000E6D80">
        <w:rPr>
          <w:rFonts w:cs="Arial"/>
          <w:sz w:val="14"/>
          <w:szCs w:val="14"/>
          <w:lang w:val="fr-CH"/>
        </w:rPr>
        <w:t>3</w:t>
      </w:r>
      <w:r>
        <w:rPr>
          <w:rFonts w:cs="Arial"/>
          <w:sz w:val="14"/>
          <w:szCs w:val="14"/>
          <w:lang w:val="fr-CH"/>
        </w:rPr>
        <w:t xml:space="preserve"> </w:t>
      </w:r>
      <w:r w:rsidR="000E6D80">
        <w:rPr>
          <w:rFonts w:cs="Arial"/>
          <w:sz w:val="14"/>
          <w:szCs w:val="14"/>
          <w:lang w:val="fr-CH"/>
        </w:rPr>
        <w:t>92</w:t>
      </w:r>
    </w:p>
    <w:p w:rsidR="008607CA" w:rsidRDefault="00EA34BC" w:rsidP="008607CA">
      <w:pPr>
        <w:tabs>
          <w:tab w:val="left" w:pos="3119"/>
          <w:tab w:val="left" w:pos="3969"/>
          <w:tab w:val="left" w:pos="5103"/>
          <w:tab w:val="left" w:pos="5670"/>
        </w:tabs>
        <w:rPr>
          <w:rFonts w:cs="Arial"/>
          <w:sz w:val="14"/>
          <w:szCs w:val="14"/>
          <w:lang w:val="fr-CH"/>
        </w:rPr>
      </w:pPr>
      <w:r>
        <w:rPr>
          <w:rFonts w:cs="Arial"/>
          <w:sz w:val="14"/>
          <w:szCs w:val="14"/>
          <w:lang w:val="fr-CH"/>
        </w:rPr>
        <w:tab/>
      </w:r>
      <w:hyperlink r:id="rId7" w:history="1">
        <w:r w:rsidR="00EA3882" w:rsidRPr="00245BD3">
          <w:rPr>
            <w:rStyle w:val="Hyperlink"/>
            <w:rFonts w:cs="Arial"/>
            <w:sz w:val="14"/>
            <w:szCs w:val="14"/>
            <w:lang w:val="fr-CH"/>
          </w:rPr>
          <w:t>www.coaa.agroscope.ch</w:t>
        </w:r>
      </w:hyperlink>
    </w:p>
    <w:p w:rsidR="008607CA" w:rsidRDefault="00EA34BC" w:rsidP="008607CA">
      <w:pPr>
        <w:tabs>
          <w:tab w:val="left" w:pos="3119"/>
          <w:tab w:val="left" w:pos="3969"/>
          <w:tab w:val="left" w:pos="5103"/>
          <w:tab w:val="left" w:pos="5670"/>
        </w:tabs>
        <w:rPr>
          <w:rFonts w:cs="Arial"/>
          <w:sz w:val="14"/>
          <w:szCs w:val="14"/>
          <w:lang w:val="fr-CH"/>
        </w:rPr>
      </w:pPr>
      <w:r>
        <w:rPr>
          <w:rFonts w:cs="Arial"/>
          <w:sz w:val="14"/>
          <w:szCs w:val="14"/>
          <w:lang w:val="fr-CH"/>
        </w:rPr>
        <w:tab/>
      </w:r>
      <w:hyperlink r:id="rId8" w:history="1">
        <w:r w:rsidRPr="002B3A8E">
          <w:rPr>
            <w:rStyle w:val="Hyperlink"/>
            <w:rFonts w:cs="Arial"/>
            <w:sz w:val="14"/>
            <w:szCs w:val="14"/>
            <w:lang w:val="fr-CH"/>
          </w:rPr>
          <w:t>controledesaliments@agroscope.admin.ch</w:t>
        </w:r>
      </w:hyperlink>
    </w:p>
    <w:p w:rsidR="008607CA" w:rsidRPr="00E17752" w:rsidRDefault="008607CA" w:rsidP="008607CA">
      <w:pPr>
        <w:tabs>
          <w:tab w:val="left" w:pos="3119"/>
          <w:tab w:val="left" w:pos="3969"/>
          <w:tab w:val="left" w:pos="5103"/>
          <w:tab w:val="left" w:pos="5670"/>
        </w:tabs>
        <w:rPr>
          <w:rFonts w:cs="Arial"/>
          <w:sz w:val="14"/>
          <w:szCs w:val="14"/>
          <w:lang w:val="fr-CH"/>
        </w:rPr>
      </w:pPr>
    </w:p>
    <w:sectPr w:rsidR="008607CA" w:rsidRPr="00E17752" w:rsidSect="00D66D87">
      <w:headerReference w:type="default" r:id="rId9"/>
      <w:footerReference w:type="default" r:id="rId10"/>
      <w:type w:val="continuous"/>
      <w:pgSz w:w="11906" w:h="16838" w:code="9"/>
      <w:pgMar w:top="182" w:right="1134" w:bottom="567" w:left="1134" w:header="357" w:footer="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BC" w:rsidRDefault="00EA34BC">
      <w:r>
        <w:separator/>
      </w:r>
    </w:p>
  </w:endnote>
  <w:endnote w:type="continuationSeparator" w:id="0">
    <w:p w:rsidR="00EA34BC" w:rsidRDefault="00E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8D" w:rsidRDefault="0036128D" w:rsidP="0036128D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sz w:val="20"/>
        <w:szCs w:val="20"/>
      </w:rPr>
    </w:pPr>
  </w:p>
  <w:p w:rsidR="0036128D" w:rsidRPr="00D60C2B" w:rsidRDefault="00EA34BC" w:rsidP="0036128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  <w:lang w:val="fr-CH"/>
      </w:rPr>
    </w:pPr>
    <w:r w:rsidRPr="00D60C2B">
      <w:rPr>
        <w:bCs/>
        <w:sz w:val="18"/>
        <w:szCs w:val="18"/>
        <w:lang w:val="fr-CH"/>
      </w:rPr>
      <w:t xml:space="preserve">11.1.1.FO.003       </w:t>
    </w:r>
    <w:r w:rsidRPr="00D60C2B">
      <w:rPr>
        <w:bCs/>
        <w:sz w:val="18"/>
        <w:szCs w:val="18"/>
        <w:lang w:val="fr-CH"/>
      </w:rPr>
      <w:tab/>
    </w:r>
    <w:r w:rsidRPr="00D60C2B">
      <w:rPr>
        <w:sz w:val="18"/>
        <w:szCs w:val="18"/>
        <w:lang w:val="fr-CH"/>
      </w:rPr>
      <w:t xml:space="preserve">Version : 4   du : 02/06/2020   approuvée par : Hinterberger Thomas      </w:t>
    </w:r>
  </w:p>
  <w:p w:rsidR="0036128D" w:rsidRDefault="00EA34BC" w:rsidP="0036128D">
    <w:pPr>
      <w:pStyle w:val="Kopfzeile"/>
      <w:tabs>
        <w:tab w:val="clear" w:pos="4536"/>
        <w:tab w:val="clear" w:pos="9072"/>
        <w:tab w:val="left" w:pos="1560"/>
        <w:tab w:val="center" w:pos="4820"/>
        <w:tab w:val="right" w:pos="9356"/>
      </w:tabs>
      <w:rPr>
        <w:sz w:val="18"/>
        <w:szCs w:val="18"/>
      </w:rPr>
    </w:pPr>
    <w:r w:rsidRPr="00D60C2B">
      <w:rPr>
        <w:sz w:val="18"/>
        <w:szCs w:val="18"/>
        <w:lang w:val="fr-CH"/>
      </w:rPr>
      <w:tab/>
    </w:r>
    <w:r>
      <w:rPr>
        <w:sz w:val="18"/>
        <w:szCs w:val="18"/>
      </w:rPr>
      <w:t>Auteur : Hinterberger Thomas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lang w:val="fr-FR"/>
      </w:rPr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D60C2B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D60C2B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A424D9" w:rsidRPr="0036128D" w:rsidRDefault="00A424D9" w:rsidP="003612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BC" w:rsidRDefault="00EA34BC">
      <w:r>
        <w:separator/>
      </w:r>
    </w:p>
  </w:footnote>
  <w:footnote w:type="continuationSeparator" w:id="0">
    <w:p w:rsidR="00EA34BC" w:rsidRDefault="00EA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657831" w:rsidRPr="00D60C2B" w:rsidTr="00D66D87">
      <w:trPr>
        <w:cantSplit/>
        <w:trHeight w:hRule="exact" w:val="997"/>
      </w:trPr>
      <w:tc>
        <w:tcPr>
          <w:tcW w:w="4848" w:type="dxa"/>
        </w:tcPr>
        <w:p w:rsidR="00AF60D0" w:rsidRDefault="00EA34BC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78660" cy="60007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5820343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F60D0" w:rsidRDefault="00AF60D0">
          <w:pPr>
            <w:spacing w:line="276" w:lineRule="auto"/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4961" w:type="dxa"/>
          <w:hideMark/>
        </w:tcPr>
        <w:p w:rsidR="00AF60D0" w:rsidRDefault="00EA34BC">
          <w:pPr>
            <w:suppressAutoHyphens/>
            <w:rPr>
              <w:noProof/>
              <w:sz w:val="15"/>
              <w:szCs w:val="20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>Département fédéral de</w:t>
          </w:r>
          <w:r>
            <w:rPr>
              <w:noProof/>
              <w:sz w:val="15"/>
              <w:szCs w:val="20"/>
              <w:lang w:val="fr-FR" w:eastAsia="de-CH"/>
            </w:rPr>
            <w:br/>
            <w:t>l’économie, la formation et la recherche DEFR</w:t>
          </w:r>
        </w:p>
        <w:p w:rsidR="00AF60D0" w:rsidRDefault="00EA34BC">
          <w:pPr>
            <w:suppressAutoHyphens/>
            <w:rPr>
              <w:noProof/>
              <w:sz w:val="15"/>
              <w:szCs w:val="20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>Agroscope</w:t>
          </w:r>
        </w:p>
        <w:p w:rsidR="00AF60D0" w:rsidRDefault="00EA34BC" w:rsidP="000E6D80">
          <w:pPr>
            <w:suppressAutoHyphens/>
            <w:rPr>
              <w:noProof/>
              <w:sz w:val="15"/>
              <w:szCs w:val="15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 xml:space="preserve">GR </w:t>
          </w:r>
          <w:r w:rsidR="00EA3882">
            <w:rPr>
              <w:noProof/>
              <w:color w:val="000000"/>
              <w:sz w:val="15"/>
              <w:szCs w:val="15"/>
              <w:lang w:val="fr-FR" w:eastAsia="de-CH"/>
            </w:rPr>
            <w:t>Contrôle des aliments</w:t>
          </w:r>
          <w:r w:rsidR="008607CA">
            <w:rPr>
              <w:noProof/>
              <w:color w:val="000000"/>
              <w:sz w:val="15"/>
              <w:szCs w:val="15"/>
              <w:lang w:val="fr-FR" w:eastAsia="de-CH"/>
            </w:rPr>
            <w:t xml:space="preserve"> pour animaux</w:t>
          </w:r>
        </w:p>
      </w:tc>
    </w:tr>
  </w:tbl>
  <w:p w:rsidR="00AF60D0" w:rsidRDefault="00AF60D0" w:rsidP="00AF60D0">
    <w:pPr>
      <w:pStyle w:val="Kopfzeile"/>
      <w:rPr>
        <w:rFonts w:cs="Arial"/>
        <w:sz w:val="2"/>
        <w:szCs w:val="2"/>
        <w:lang w:val="fr-FR" w:eastAsia="en-US"/>
      </w:rPr>
    </w:pPr>
  </w:p>
  <w:p w:rsidR="00A424D9" w:rsidRPr="00D66D87" w:rsidRDefault="00A424D9" w:rsidP="00AF60D0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621"/>
    <w:multiLevelType w:val="singleLevel"/>
    <w:tmpl w:val="2D209E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86970A0"/>
    <w:multiLevelType w:val="singleLevel"/>
    <w:tmpl w:val="6AFE2D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6575BF7"/>
    <w:multiLevelType w:val="multilevel"/>
    <w:tmpl w:val="732A786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E534B3"/>
    <w:multiLevelType w:val="singleLevel"/>
    <w:tmpl w:val="B2B413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13D1C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B8"/>
    <w:rsid w:val="0000705E"/>
    <w:rsid w:val="000610C4"/>
    <w:rsid w:val="000E6D80"/>
    <w:rsid w:val="001E25CB"/>
    <w:rsid w:val="00245BD3"/>
    <w:rsid w:val="002579AF"/>
    <w:rsid w:val="002B3A8E"/>
    <w:rsid w:val="002C1F6E"/>
    <w:rsid w:val="00317496"/>
    <w:rsid w:val="0036128D"/>
    <w:rsid w:val="0038762A"/>
    <w:rsid w:val="00391844"/>
    <w:rsid w:val="00471050"/>
    <w:rsid w:val="004D427B"/>
    <w:rsid w:val="005F2FA0"/>
    <w:rsid w:val="00657831"/>
    <w:rsid w:val="00674644"/>
    <w:rsid w:val="00764F3D"/>
    <w:rsid w:val="007C6F86"/>
    <w:rsid w:val="00833361"/>
    <w:rsid w:val="00845FAF"/>
    <w:rsid w:val="008607CA"/>
    <w:rsid w:val="00A36BC1"/>
    <w:rsid w:val="00A424D9"/>
    <w:rsid w:val="00A47D20"/>
    <w:rsid w:val="00A500EB"/>
    <w:rsid w:val="00AF60D0"/>
    <w:rsid w:val="00BE430C"/>
    <w:rsid w:val="00C37F66"/>
    <w:rsid w:val="00C6523A"/>
    <w:rsid w:val="00CE6870"/>
    <w:rsid w:val="00D60C2B"/>
    <w:rsid w:val="00D66D87"/>
    <w:rsid w:val="00D75507"/>
    <w:rsid w:val="00E03102"/>
    <w:rsid w:val="00E17752"/>
    <w:rsid w:val="00E548B8"/>
    <w:rsid w:val="00EA34BC"/>
    <w:rsid w:val="00EA3882"/>
    <w:rsid w:val="00EA4A6E"/>
    <w:rsid w:val="00E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F9CC5AB-5D41-4BCD-A191-B4AE9B9F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F3D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64F3D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64F3D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764F3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64F3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64F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64F3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64F3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64F3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64F3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4F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4F3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548B8"/>
    <w:pPr>
      <w:tabs>
        <w:tab w:val="left" w:pos="4820"/>
      </w:tabs>
    </w:pPr>
    <w:rPr>
      <w:rFonts w:ascii="Optimum" w:hAnsi="Optimum"/>
      <w:sz w:val="24"/>
      <w:szCs w:val="20"/>
      <w:lang w:val="de-DE"/>
    </w:rPr>
  </w:style>
  <w:style w:type="table" w:styleId="Tabellenraster">
    <w:name w:val="Table Grid"/>
    <w:basedOn w:val="NormaleTabelle"/>
    <w:uiPriority w:val="59"/>
    <w:rsid w:val="005F2FA0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424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24D9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F60D0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86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edesaliments@agroscope.adm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aa.agroscop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pour l'inscription d'une matière première dans la liste des aliments</vt:lpstr>
      <vt:lpstr>Demande pour l'inscription d'une matière première dans la liste des aliments</vt:lpstr>
    </vt:vector>
  </TitlesOfParts>
  <Company>BERN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pour l'inscription d'une matière première dans la liste des aliments</dc:title>
  <dc:creator>Michel Geinoz</dc:creator>
  <cp:lastModifiedBy>Zaugg Simone Agroscope</cp:lastModifiedBy>
  <cp:revision>2</cp:revision>
  <cp:lastPrinted>2012-01-26T09:43:00Z</cp:lastPrinted>
  <dcterms:created xsi:type="dcterms:W3CDTF">2020-06-02T11:25:00Z</dcterms:created>
  <dcterms:modified xsi:type="dcterms:W3CDTF">2020-06-02T11:25:00Z</dcterms:modified>
</cp:coreProperties>
</file>